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0FD81" w14:textId="28CC8002" w:rsidR="00697166" w:rsidRPr="00EF3F88" w:rsidRDefault="00697166" w:rsidP="009D6A80">
      <w:pPr>
        <w:rPr>
          <w:rFonts w:asciiTheme="minorHAnsi" w:hAnsiTheme="minorHAnsi" w:cstheme="minorHAnsi"/>
          <w:b/>
          <w:sz w:val="24"/>
          <w:szCs w:val="24"/>
          <w:u w:val="single"/>
        </w:rPr>
      </w:pPr>
    </w:p>
    <w:p w14:paraId="20E40BF9" w14:textId="1FAAC8A3" w:rsidR="001E6FE3" w:rsidRPr="00EF3F88" w:rsidRDefault="00EF3F88" w:rsidP="001E6FE3">
      <w:pPr>
        <w:rPr>
          <w:rFonts w:asciiTheme="minorHAnsi" w:hAnsiTheme="minorHAnsi" w:cstheme="minorHAnsi"/>
          <w:b/>
          <w:sz w:val="72"/>
          <w:szCs w:val="72"/>
        </w:rPr>
      </w:pPr>
      <w:r w:rsidRPr="00EF3F88">
        <w:rPr>
          <w:rFonts w:asciiTheme="minorHAnsi" w:hAnsiTheme="minorHAnsi" w:cstheme="minorHAnsi"/>
          <w:b/>
          <w:sz w:val="72"/>
          <w:szCs w:val="72"/>
        </w:rPr>
        <w:t>SEND Information Report 202</w:t>
      </w:r>
      <w:r w:rsidR="00A734B4">
        <w:rPr>
          <w:rFonts w:asciiTheme="minorHAnsi" w:hAnsiTheme="minorHAnsi" w:cstheme="minorHAnsi"/>
          <w:b/>
          <w:sz w:val="72"/>
          <w:szCs w:val="72"/>
        </w:rPr>
        <w:t>6-27</w:t>
      </w:r>
      <w:r w:rsidRPr="00EF3F88">
        <w:rPr>
          <w:rFonts w:asciiTheme="minorHAnsi" w:hAnsiTheme="minorHAnsi" w:cstheme="minorHAnsi"/>
          <w:b/>
          <w:sz w:val="72"/>
          <w:szCs w:val="72"/>
        </w:rPr>
        <w:t xml:space="preserve"> </w:t>
      </w:r>
    </w:p>
    <w:p w14:paraId="0E952550" w14:textId="5A47600C" w:rsidR="00315EAD" w:rsidRPr="00EF3F88" w:rsidRDefault="00315EAD" w:rsidP="00315EAD">
      <w:p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At Christ Church CE Academy every member of staff is committed to supporting children who have Special Educational Needs or Disabilities (SEND).</w:t>
      </w:r>
    </w:p>
    <w:p w14:paraId="0AC51F85" w14:textId="77777777" w:rsidR="00315EAD" w:rsidRPr="00EF3F88" w:rsidRDefault="00315EAD" w:rsidP="00315EAD">
      <w:p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We aim to:</w:t>
      </w:r>
    </w:p>
    <w:p w14:paraId="4756E04C" w14:textId="77777777" w:rsidR="00315EAD" w:rsidRPr="00EF3F88" w:rsidRDefault="00315EAD" w:rsidP="00315EAD">
      <w:pPr>
        <w:numPr>
          <w:ilvl w:val="0"/>
          <w:numId w:val="1"/>
        </w:numPr>
        <w:spacing w:before="100" w:beforeAutospacing="1" w:after="100" w:afterAutospacing="1"/>
        <w:rPr>
          <w:rFonts w:asciiTheme="minorHAnsi" w:hAnsiTheme="minorHAnsi" w:cstheme="minorHAnsi"/>
          <w:sz w:val="24"/>
          <w:szCs w:val="24"/>
        </w:rPr>
      </w:pPr>
      <w:r w:rsidRPr="00EF3F88">
        <w:rPr>
          <w:rFonts w:asciiTheme="minorHAnsi" w:hAnsiTheme="minorHAnsi" w:cstheme="minorHAnsi"/>
          <w:color w:val="000000"/>
          <w:sz w:val="24"/>
          <w:szCs w:val="24"/>
        </w:rPr>
        <w:t>create an inclusive environment that meets the special educational needs of each child.</w:t>
      </w:r>
    </w:p>
    <w:p w14:paraId="6AE7992D" w14:textId="77777777" w:rsidR="00315EAD" w:rsidRPr="00EF3F88" w:rsidRDefault="00315EAD" w:rsidP="00315EAD">
      <w:pPr>
        <w:numPr>
          <w:ilvl w:val="0"/>
          <w:numId w:val="1"/>
        </w:numPr>
        <w:spacing w:before="100" w:beforeAutospacing="1" w:after="100" w:afterAutospacing="1"/>
        <w:rPr>
          <w:rFonts w:asciiTheme="minorHAnsi" w:hAnsiTheme="minorHAnsi" w:cstheme="minorHAnsi"/>
          <w:sz w:val="24"/>
          <w:szCs w:val="24"/>
        </w:rPr>
      </w:pPr>
      <w:r w:rsidRPr="00EF3F88">
        <w:rPr>
          <w:rFonts w:asciiTheme="minorHAnsi" w:hAnsiTheme="minorHAnsi" w:cstheme="minorHAnsi"/>
          <w:color w:val="000000"/>
          <w:sz w:val="24"/>
          <w:szCs w:val="24"/>
        </w:rPr>
        <w:t>ensure that a child’s needs are identified and assessed as early as possible.</w:t>
      </w:r>
    </w:p>
    <w:p w14:paraId="51EC3DD2" w14:textId="77777777" w:rsidR="00315EAD" w:rsidRPr="00EF3F88" w:rsidRDefault="00315EAD" w:rsidP="00315EAD">
      <w:pPr>
        <w:numPr>
          <w:ilvl w:val="0"/>
          <w:numId w:val="1"/>
        </w:numPr>
        <w:spacing w:before="100" w:beforeAutospacing="1" w:after="100" w:afterAutospacing="1"/>
        <w:rPr>
          <w:rFonts w:asciiTheme="minorHAnsi" w:hAnsiTheme="minorHAnsi" w:cstheme="minorHAnsi"/>
          <w:sz w:val="24"/>
          <w:szCs w:val="24"/>
        </w:rPr>
      </w:pPr>
      <w:r w:rsidRPr="00EF3F88">
        <w:rPr>
          <w:rFonts w:asciiTheme="minorHAnsi" w:hAnsiTheme="minorHAnsi" w:cstheme="minorHAnsi"/>
          <w:color w:val="000000"/>
          <w:sz w:val="24"/>
          <w:szCs w:val="24"/>
        </w:rPr>
        <w:t>provide the necessary support to ensure that all children have full access to all areas of the curriculum and school life</w:t>
      </w:r>
    </w:p>
    <w:p w14:paraId="6F0C7F79" w14:textId="77777777" w:rsidR="00315EAD" w:rsidRPr="00EF3F88" w:rsidRDefault="00315EAD" w:rsidP="00315EAD">
      <w:pPr>
        <w:numPr>
          <w:ilvl w:val="0"/>
          <w:numId w:val="1"/>
        </w:numPr>
        <w:spacing w:before="100" w:beforeAutospacing="1" w:after="100" w:afterAutospacing="1"/>
        <w:rPr>
          <w:rFonts w:asciiTheme="minorHAnsi" w:hAnsiTheme="minorHAnsi" w:cstheme="minorHAnsi"/>
          <w:sz w:val="24"/>
          <w:szCs w:val="24"/>
        </w:rPr>
      </w:pPr>
      <w:proofErr w:type="spellStart"/>
      <w:r w:rsidRPr="00EF3F88">
        <w:rPr>
          <w:rFonts w:asciiTheme="minorHAnsi" w:hAnsiTheme="minorHAnsi" w:cstheme="minorHAnsi"/>
          <w:color w:val="000000"/>
          <w:sz w:val="24"/>
          <w:szCs w:val="24"/>
        </w:rPr>
        <w:t>enable</w:t>
      </w:r>
      <w:proofErr w:type="spellEnd"/>
      <w:r w:rsidRPr="00EF3F88">
        <w:rPr>
          <w:rFonts w:asciiTheme="minorHAnsi" w:hAnsiTheme="minorHAnsi" w:cstheme="minorHAnsi"/>
          <w:color w:val="000000"/>
          <w:sz w:val="24"/>
          <w:szCs w:val="24"/>
        </w:rPr>
        <w:t xml:space="preserve"> to reach their full potential.</w:t>
      </w:r>
      <w:r w:rsidRPr="00EF3F88">
        <w:rPr>
          <w:rFonts w:asciiTheme="minorHAnsi" w:hAnsiTheme="minorHAnsi" w:cstheme="minorHAnsi"/>
          <w:sz w:val="24"/>
          <w:szCs w:val="24"/>
        </w:rPr>
        <w:t> </w:t>
      </w:r>
    </w:p>
    <w:p w14:paraId="3C1B9471" w14:textId="3F7B5B9B" w:rsidR="00315EAD" w:rsidRPr="00EF3F88" w:rsidRDefault="00315EAD" w:rsidP="00315EAD">
      <w:p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 </w:t>
      </w:r>
      <w:r w:rsidRPr="00EF3F88">
        <w:rPr>
          <w:rFonts w:asciiTheme="minorHAnsi" w:hAnsiTheme="minorHAnsi" w:cstheme="minorHAnsi"/>
          <w:color w:val="000000"/>
          <w:sz w:val="24"/>
          <w:szCs w:val="24"/>
        </w:rPr>
        <w:t>The following information will answer any questions you may have about SEND in our school.  </w:t>
      </w:r>
    </w:p>
    <w:p w14:paraId="091A9702" w14:textId="77777777" w:rsidR="00315EAD" w:rsidRPr="00EF3F88" w:rsidRDefault="00315EAD" w:rsidP="00315EAD">
      <w:pPr>
        <w:spacing w:before="100" w:beforeAutospacing="1" w:after="100" w:afterAutospacing="1"/>
        <w:rPr>
          <w:rFonts w:asciiTheme="minorHAnsi" w:hAnsiTheme="minorHAnsi" w:cstheme="minorHAnsi"/>
          <w:sz w:val="24"/>
          <w:szCs w:val="24"/>
        </w:rPr>
      </w:pPr>
      <w:r w:rsidRPr="00EF3F88">
        <w:rPr>
          <w:rFonts w:asciiTheme="minorHAnsi" w:hAnsiTheme="minorHAnsi" w:cstheme="minorHAnsi"/>
          <w:color w:val="000000"/>
          <w:sz w:val="24"/>
          <w:szCs w:val="24"/>
        </w:rPr>
        <w:t>If you require further information, please contact us.</w:t>
      </w:r>
    </w:p>
    <w:p w14:paraId="4EEF5721" w14:textId="36359DE9" w:rsidR="00315EAD" w:rsidRPr="00EF3F88" w:rsidRDefault="00315EAD" w:rsidP="00315EAD">
      <w:pPr>
        <w:spacing w:before="100" w:beforeAutospacing="1" w:after="100" w:afterAutospacing="1"/>
        <w:rPr>
          <w:rFonts w:asciiTheme="minorHAnsi" w:hAnsiTheme="minorHAnsi" w:cstheme="minorHAnsi"/>
          <w:sz w:val="24"/>
          <w:szCs w:val="24"/>
        </w:rPr>
      </w:pPr>
      <w:r w:rsidRPr="00EF3F88">
        <w:rPr>
          <w:rFonts w:asciiTheme="minorHAnsi" w:hAnsiTheme="minorHAnsi" w:cstheme="minorHAnsi"/>
          <w:color w:val="000000"/>
          <w:sz w:val="24"/>
          <w:szCs w:val="24"/>
        </w:rPr>
        <w:t>Our Head</w:t>
      </w:r>
      <w:r w:rsidR="00A734B4">
        <w:rPr>
          <w:rFonts w:asciiTheme="minorHAnsi" w:hAnsiTheme="minorHAnsi" w:cstheme="minorHAnsi"/>
          <w:color w:val="000000"/>
          <w:sz w:val="24"/>
          <w:szCs w:val="24"/>
        </w:rPr>
        <w:t xml:space="preserve">teacher </w:t>
      </w:r>
      <w:proofErr w:type="gramStart"/>
      <w:r w:rsidRPr="00EF3F88">
        <w:rPr>
          <w:rFonts w:asciiTheme="minorHAnsi" w:hAnsiTheme="minorHAnsi" w:cstheme="minorHAnsi"/>
          <w:color w:val="000000"/>
          <w:sz w:val="24"/>
          <w:szCs w:val="24"/>
        </w:rPr>
        <w:t>is:</w:t>
      </w:r>
      <w:proofErr w:type="gramEnd"/>
      <w:r w:rsidRPr="00EF3F88">
        <w:rPr>
          <w:rFonts w:asciiTheme="minorHAnsi" w:hAnsiTheme="minorHAnsi" w:cstheme="minorHAnsi"/>
          <w:b/>
          <w:bCs/>
          <w:color w:val="000000"/>
          <w:sz w:val="24"/>
          <w:szCs w:val="24"/>
        </w:rPr>
        <w:t xml:space="preserve"> Ms Margaret Farrell</w:t>
      </w:r>
    </w:p>
    <w:p w14:paraId="4EEE676D" w14:textId="77777777" w:rsidR="00315EAD" w:rsidRPr="00EF3F88" w:rsidRDefault="00315EAD" w:rsidP="00315EAD">
      <w:pPr>
        <w:spacing w:before="100" w:beforeAutospacing="1" w:after="100" w:afterAutospacing="1"/>
        <w:rPr>
          <w:rFonts w:asciiTheme="minorHAnsi" w:hAnsiTheme="minorHAnsi" w:cstheme="minorHAnsi"/>
          <w:sz w:val="24"/>
          <w:szCs w:val="24"/>
        </w:rPr>
      </w:pPr>
      <w:r w:rsidRPr="00EF3F88">
        <w:rPr>
          <w:rFonts w:asciiTheme="minorHAnsi" w:hAnsiTheme="minorHAnsi" w:cstheme="minorHAnsi"/>
          <w:color w:val="000000"/>
          <w:sz w:val="24"/>
          <w:szCs w:val="24"/>
        </w:rPr>
        <w:t>Our Special Needs Co-ordinator is:</w:t>
      </w:r>
      <w:r w:rsidRPr="00EF3F88">
        <w:rPr>
          <w:rFonts w:asciiTheme="minorHAnsi" w:hAnsiTheme="minorHAnsi" w:cstheme="minorHAnsi"/>
          <w:b/>
          <w:bCs/>
          <w:color w:val="000000"/>
          <w:sz w:val="24"/>
          <w:szCs w:val="24"/>
        </w:rPr>
        <w:t xml:space="preserve"> Miss Kerry Morgan</w:t>
      </w:r>
    </w:p>
    <w:p w14:paraId="2B02A3A8" w14:textId="77777777" w:rsidR="00315EAD" w:rsidRPr="00EF3F88" w:rsidRDefault="00315EAD" w:rsidP="00315EAD">
      <w:pPr>
        <w:spacing w:before="100" w:beforeAutospacing="1" w:after="100" w:afterAutospacing="1"/>
        <w:rPr>
          <w:rFonts w:asciiTheme="minorHAnsi" w:hAnsiTheme="minorHAnsi" w:cstheme="minorHAnsi"/>
          <w:sz w:val="24"/>
          <w:szCs w:val="24"/>
        </w:rPr>
      </w:pPr>
      <w:r w:rsidRPr="00EF3F88">
        <w:rPr>
          <w:rFonts w:asciiTheme="minorHAnsi" w:hAnsiTheme="minorHAnsi" w:cstheme="minorHAnsi"/>
          <w:color w:val="000000"/>
          <w:sz w:val="24"/>
          <w:szCs w:val="24"/>
        </w:rPr>
        <w:t>Our Governor with responsibility for Special Educational Needs is: </w:t>
      </w:r>
      <w:r w:rsidRPr="00EF3F88">
        <w:rPr>
          <w:rFonts w:asciiTheme="minorHAnsi" w:hAnsiTheme="minorHAnsi" w:cstheme="minorHAnsi"/>
          <w:b/>
          <w:bCs/>
          <w:color w:val="000000"/>
          <w:sz w:val="24"/>
          <w:szCs w:val="24"/>
        </w:rPr>
        <w:t>Mr Anthony Gray</w:t>
      </w:r>
    </w:p>
    <w:p w14:paraId="55DC48BA" w14:textId="794CF657" w:rsidR="00315EAD" w:rsidRPr="00EF3F88" w:rsidRDefault="00315EAD" w:rsidP="00315EAD">
      <w:p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 </w:t>
      </w:r>
      <w:r w:rsidR="00EF3F88">
        <w:rPr>
          <w:rFonts w:asciiTheme="minorHAnsi" w:hAnsiTheme="minorHAnsi" w:cstheme="minorHAnsi"/>
          <w:b/>
          <w:bCs/>
          <w:color w:val="000000"/>
          <w:sz w:val="24"/>
          <w:szCs w:val="24"/>
          <w:u w:val="single"/>
        </w:rPr>
        <w:t xml:space="preserve">This report sets out to answer the following questions. </w:t>
      </w:r>
    </w:p>
    <w:p w14:paraId="7EDEEE98" w14:textId="00464AD9" w:rsidR="00315EAD" w:rsidRPr="00EF3F88" w:rsidRDefault="00315EAD" w:rsidP="00EF3F88">
      <w:pPr>
        <w:pStyle w:val="ListParagraph"/>
        <w:numPr>
          <w:ilvl w:val="0"/>
          <w:numId w:val="10"/>
        </w:numPr>
        <w:spacing w:before="100" w:beforeAutospacing="1" w:after="100" w:afterAutospacing="1"/>
        <w:rPr>
          <w:rFonts w:asciiTheme="minorHAnsi" w:hAnsiTheme="minorHAnsi" w:cstheme="minorHAnsi"/>
          <w:sz w:val="24"/>
          <w:szCs w:val="24"/>
        </w:rPr>
      </w:pPr>
      <w:hyperlink r:id="rId10" w:tooltip="What are the stages of SEND?" w:history="1">
        <w:r w:rsidRPr="00EF3F88">
          <w:rPr>
            <w:rFonts w:asciiTheme="minorHAnsi" w:hAnsiTheme="minorHAnsi" w:cstheme="minorHAnsi"/>
            <w:sz w:val="24"/>
            <w:szCs w:val="24"/>
          </w:rPr>
          <w:t>What are the stages of SEND?</w:t>
        </w:r>
      </w:hyperlink>
    </w:p>
    <w:p w14:paraId="4974340E" w14:textId="21F8B97A" w:rsidR="00315EAD" w:rsidRPr="00EF3F88" w:rsidRDefault="00315EAD" w:rsidP="00EF3F88">
      <w:pPr>
        <w:pStyle w:val="ListParagraph"/>
        <w:numPr>
          <w:ilvl w:val="0"/>
          <w:numId w:val="10"/>
        </w:numPr>
        <w:spacing w:before="100" w:beforeAutospacing="1" w:after="100" w:afterAutospacing="1"/>
        <w:rPr>
          <w:rFonts w:asciiTheme="minorHAnsi" w:hAnsiTheme="minorHAnsi" w:cstheme="minorHAnsi"/>
          <w:sz w:val="24"/>
          <w:szCs w:val="24"/>
        </w:rPr>
      </w:pPr>
      <w:hyperlink r:id="rId11" w:tooltip="Does my child have Special educational needs?" w:history="1">
        <w:r w:rsidRPr="00EF3F88">
          <w:rPr>
            <w:rFonts w:asciiTheme="minorHAnsi" w:hAnsiTheme="minorHAnsi" w:cstheme="minorHAnsi"/>
            <w:sz w:val="24"/>
            <w:szCs w:val="24"/>
          </w:rPr>
          <w:t>Does my child have Special educational needs?</w:t>
        </w:r>
      </w:hyperlink>
    </w:p>
    <w:p w14:paraId="09FDDA3A" w14:textId="73EC2E4B" w:rsidR="00315EAD" w:rsidRPr="00EF3F88" w:rsidRDefault="00315EAD" w:rsidP="00EF3F88">
      <w:pPr>
        <w:pStyle w:val="ListParagraph"/>
        <w:numPr>
          <w:ilvl w:val="0"/>
          <w:numId w:val="10"/>
        </w:numPr>
        <w:spacing w:before="100" w:beforeAutospacing="1" w:after="100" w:afterAutospacing="1"/>
        <w:rPr>
          <w:rFonts w:asciiTheme="minorHAnsi" w:hAnsiTheme="minorHAnsi" w:cstheme="minorHAnsi"/>
          <w:sz w:val="24"/>
          <w:szCs w:val="24"/>
        </w:rPr>
      </w:pPr>
      <w:hyperlink r:id="rId12" w:tooltip="How is SEND identified in school?" w:history="1">
        <w:r w:rsidRPr="00EF3F88">
          <w:rPr>
            <w:rFonts w:asciiTheme="minorHAnsi" w:hAnsiTheme="minorHAnsi" w:cstheme="minorHAnsi"/>
            <w:sz w:val="24"/>
            <w:szCs w:val="24"/>
          </w:rPr>
          <w:t>How is SEND identified in school?</w:t>
        </w:r>
      </w:hyperlink>
    </w:p>
    <w:p w14:paraId="6AA98E14" w14:textId="3DA6104D" w:rsidR="00315EAD" w:rsidRPr="00EF3F88" w:rsidRDefault="00315EAD" w:rsidP="00EF3F88">
      <w:pPr>
        <w:pStyle w:val="ListParagraph"/>
        <w:numPr>
          <w:ilvl w:val="0"/>
          <w:numId w:val="10"/>
        </w:numPr>
        <w:spacing w:before="100" w:beforeAutospacing="1" w:after="100" w:afterAutospacing="1"/>
        <w:rPr>
          <w:rFonts w:asciiTheme="minorHAnsi" w:hAnsiTheme="minorHAnsi" w:cstheme="minorHAnsi"/>
          <w:sz w:val="24"/>
          <w:szCs w:val="24"/>
        </w:rPr>
      </w:pPr>
      <w:hyperlink r:id="rId13" w:tooltip="How does the school work with parents and specialist services to support  pupils with SEND?" w:history="1">
        <w:r w:rsidRPr="00EF3F88">
          <w:rPr>
            <w:rFonts w:asciiTheme="minorHAnsi" w:hAnsiTheme="minorHAnsi" w:cstheme="minorHAnsi"/>
            <w:sz w:val="24"/>
            <w:szCs w:val="24"/>
          </w:rPr>
          <w:t>How does the school work with parents and specialist services to support pupils with SEND?</w:t>
        </w:r>
      </w:hyperlink>
    </w:p>
    <w:p w14:paraId="05BC7926" w14:textId="38177CC0" w:rsidR="00315EAD" w:rsidRPr="00EF3F88" w:rsidRDefault="00315EAD" w:rsidP="00EF3F88">
      <w:pPr>
        <w:pStyle w:val="ListParagraph"/>
        <w:numPr>
          <w:ilvl w:val="0"/>
          <w:numId w:val="10"/>
        </w:numPr>
        <w:spacing w:before="100" w:beforeAutospacing="1" w:after="100" w:afterAutospacing="1"/>
        <w:rPr>
          <w:rFonts w:asciiTheme="minorHAnsi" w:hAnsiTheme="minorHAnsi" w:cstheme="minorHAnsi"/>
          <w:sz w:val="24"/>
          <w:szCs w:val="24"/>
        </w:rPr>
      </w:pPr>
      <w:hyperlink r:id="rId14" w:tooltip="What resources and provision are available to support pupils with SEND? " w:history="1">
        <w:r w:rsidRPr="00EF3F88">
          <w:rPr>
            <w:rFonts w:asciiTheme="minorHAnsi" w:hAnsiTheme="minorHAnsi" w:cstheme="minorHAnsi"/>
            <w:sz w:val="24"/>
            <w:szCs w:val="24"/>
          </w:rPr>
          <w:t>What resources and provision are available to support pupils with SEND?</w:t>
        </w:r>
      </w:hyperlink>
    </w:p>
    <w:p w14:paraId="2A805F27" w14:textId="510AC2DE" w:rsidR="00315EAD" w:rsidRPr="00EF3F88" w:rsidRDefault="00EF3F88" w:rsidP="00EF3F88">
      <w:pPr>
        <w:pStyle w:val="ListParagraph"/>
        <w:numPr>
          <w:ilvl w:val="0"/>
          <w:numId w:val="10"/>
        </w:numPr>
        <w:spacing w:before="100" w:beforeAutospacing="1" w:after="100" w:afterAutospacing="1"/>
        <w:rPr>
          <w:rFonts w:asciiTheme="minorHAnsi" w:hAnsiTheme="minorHAnsi" w:cstheme="minorHAnsi"/>
          <w:sz w:val="24"/>
          <w:szCs w:val="24"/>
        </w:rPr>
      </w:pPr>
      <w:hyperlink r:id="rId15" w:tooltip="Rainbows SEND provision" w:history="1">
        <w:r>
          <w:rPr>
            <w:rFonts w:asciiTheme="minorHAnsi" w:hAnsiTheme="minorHAnsi" w:cstheme="minorHAnsi"/>
            <w:sz w:val="24"/>
            <w:szCs w:val="24"/>
          </w:rPr>
          <w:t>What</w:t>
        </w:r>
      </w:hyperlink>
      <w:r>
        <w:rPr>
          <w:rFonts w:asciiTheme="minorHAnsi" w:hAnsiTheme="minorHAnsi" w:cstheme="minorHAnsi"/>
          <w:sz w:val="24"/>
          <w:szCs w:val="24"/>
        </w:rPr>
        <w:t xml:space="preserve"> happens in our Rainbows SLCN provision? </w:t>
      </w:r>
    </w:p>
    <w:p w14:paraId="19CF256D" w14:textId="092D6AE7" w:rsidR="00315EAD" w:rsidRPr="00EF3F88" w:rsidRDefault="00315EAD" w:rsidP="00EF3F88">
      <w:pPr>
        <w:pStyle w:val="ListParagraph"/>
        <w:numPr>
          <w:ilvl w:val="0"/>
          <w:numId w:val="10"/>
        </w:numPr>
        <w:spacing w:before="100" w:beforeAutospacing="1" w:after="100" w:afterAutospacing="1"/>
        <w:rPr>
          <w:rFonts w:asciiTheme="minorHAnsi" w:hAnsiTheme="minorHAnsi" w:cstheme="minorHAnsi"/>
          <w:sz w:val="24"/>
          <w:szCs w:val="24"/>
        </w:rPr>
      </w:pPr>
      <w:hyperlink r:id="rId16" w:tooltip="What additional support is there for parents?" w:history="1">
        <w:r w:rsidRPr="00EF3F88">
          <w:rPr>
            <w:rFonts w:asciiTheme="minorHAnsi" w:hAnsiTheme="minorHAnsi" w:cstheme="minorHAnsi"/>
            <w:sz w:val="24"/>
            <w:szCs w:val="24"/>
          </w:rPr>
          <w:t>What additional support is there for parents?</w:t>
        </w:r>
      </w:hyperlink>
    </w:p>
    <w:p w14:paraId="3ADB7A4C" w14:textId="2426A942" w:rsidR="00315EAD" w:rsidRPr="00EF3F88" w:rsidRDefault="00315EAD" w:rsidP="00EF3F88">
      <w:pPr>
        <w:pStyle w:val="ListParagraph"/>
        <w:numPr>
          <w:ilvl w:val="0"/>
          <w:numId w:val="10"/>
        </w:numPr>
        <w:spacing w:before="100" w:beforeAutospacing="1" w:after="100" w:afterAutospacing="1"/>
        <w:rPr>
          <w:rFonts w:asciiTheme="minorHAnsi" w:hAnsiTheme="minorHAnsi" w:cstheme="minorHAnsi"/>
          <w:sz w:val="24"/>
          <w:szCs w:val="24"/>
        </w:rPr>
      </w:pPr>
      <w:hyperlink r:id="rId17" w:tooltip="How does the school make adaptations to the curriculum to meet the needs of pupils with SEND?" w:history="1">
        <w:r w:rsidRPr="00EF3F88">
          <w:rPr>
            <w:rFonts w:asciiTheme="minorHAnsi" w:hAnsiTheme="minorHAnsi" w:cstheme="minorHAnsi"/>
            <w:sz w:val="24"/>
            <w:szCs w:val="24"/>
          </w:rPr>
          <w:t>How does the school make adaptations to the curriculum to meet the needs of pupils with SEND?</w:t>
        </w:r>
      </w:hyperlink>
      <w:hyperlink r:id="rId18" w:tooltip="How does the school make adaptations to the curriculum to meet the needs of pupils with SEND?" w:history="1">
        <w:r w:rsidRPr="00EF3F88">
          <w:rPr>
            <w:rFonts w:asciiTheme="minorHAnsi" w:hAnsiTheme="minorHAnsi" w:cstheme="minorHAnsi"/>
            <w:sz w:val="24"/>
            <w:szCs w:val="24"/>
          </w:rPr>
          <w:t> </w:t>
        </w:r>
      </w:hyperlink>
    </w:p>
    <w:p w14:paraId="10EF9C30" w14:textId="6C2864E3" w:rsidR="00315EAD" w:rsidRPr="00EF3F88" w:rsidRDefault="00315EAD" w:rsidP="00EF3F88">
      <w:pPr>
        <w:pStyle w:val="ListParagraph"/>
        <w:numPr>
          <w:ilvl w:val="0"/>
          <w:numId w:val="10"/>
        </w:numPr>
        <w:spacing w:before="100" w:beforeAutospacing="1" w:after="100" w:afterAutospacing="1"/>
        <w:rPr>
          <w:rFonts w:asciiTheme="minorHAnsi" w:hAnsiTheme="minorHAnsi" w:cstheme="minorHAnsi"/>
          <w:sz w:val="24"/>
          <w:szCs w:val="24"/>
        </w:rPr>
      </w:pPr>
      <w:hyperlink r:id="rId19" w:tooltip="How does the school support LAC pupils with SEND?" w:history="1">
        <w:r w:rsidRPr="00EF3F88">
          <w:rPr>
            <w:rFonts w:asciiTheme="minorHAnsi" w:hAnsiTheme="minorHAnsi" w:cstheme="minorHAnsi"/>
            <w:sz w:val="24"/>
            <w:szCs w:val="24"/>
          </w:rPr>
          <w:t>How does the school support LAC pupils with SEND?</w:t>
        </w:r>
      </w:hyperlink>
    </w:p>
    <w:p w14:paraId="5347AA77" w14:textId="3DD20383" w:rsidR="00315EAD" w:rsidRPr="00EF3F88" w:rsidRDefault="00315EAD" w:rsidP="00EF3F88">
      <w:pPr>
        <w:pStyle w:val="ListParagraph"/>
        <w:numPr>
          <w:ilvl w:val="0"/>
          <w:numId w:val="10"/>
        </w:numPr>
        <w:spacing w:before="100" w:beforeAutospacing="1" w:after="100" w:afterAutospacing="1"/>
        <w:rPr>
          <w:rFonts w:asciiTheme="minorHAnsi" w:hAnsiTheme="minorHAnsi" w:cstheme="minorHAnsi"/>
          <w:sz w:val="24"/>
          <w:szCs w:val="24"/>
        </w:rPr>
      </w:pPr>
      <w:hyperlink r:id="rId20" w:tooltip="How does the school manage transition for pupils with SEND?" w:history="1">
        <w:r w:rsidRPr="00EF3F88">
          <w:rPr>
            <w:rFonts w:asciiTheme="minorHAnsi" w:hAnsiTheme="minorHAnsi" w:cstheme="minorHAnsi"/>
            <w:sz w:val="24"/>
            <w:szCs w:val="24"/>
          </w:rPr>
          <w:t>How does the school manage transition for pupils with SEND?</w:t>
        </w:r>
      </w:hyperlink>
      <w:r w:rsidRPr="00EF3F88">
        <w:rPr>
          <w:rFonts w:asciiTheme="minorHAnsi" w:hAnsiTheme="minorHAnsi" w:cstheme="minorHAnsi"/>
          <w:sz w:val="24"/>
          <w:szCs w:val="24"/>
        </w:rPr>
        <w:t xml:space="preserve"> </w:t>
      </w:r>
    </w:p>
    <w:p w14:paraId="7F636693" w14:textId="214C9ED9" w:rsidR="00315EAD" w:rsidRPr="00EF3F88" w:rsidRDefault="00315EAD" w:rsidP="00EF3F88">
      <w:pPr>
        <w:pStyle w:val="ListParagraph"/>
        <w:numPr>
          <w:ilvl w:val="0"/>
          <w:numId w:val="10"/>
        </w:numPr>
        <w:spacing w:before="100" w:beforeAutospacing="1" w:after="100" w:afterAutospacing="1"/>
        <w:rPr>
          <w:rFonts w:asciiTheme="minorHAnsi" w:hAnsiTheme="minorHAnsi" w:cstheme="minorHAnsi"/>
          <w:sz w:val="24"/>
          <w:szCs w:val="24"/>
        </w:rPr>
      </w:pPr>
      <w:hyperlink r:id="rId21" w:tooltip="How does the school meet the needs of disabled pupils? " w:history="1">
        <w:r w:rsidRPr="00EF3F88">
          <w:rPr>
            <w:rFonts w:asciiTheme="minorHAnsi" w:hAnsiTheme="minorHAnsi" w:cstheme="minorHAnsi"/>
            <w:sz w:val="24"/>
            <w:szCs w:val="24"/>
          </w:rPr>
          <w:t>How does the school meet the needs of disabled pupils?</w:t>
        </w:r>
      </w:hyperlink>
    </w:p>
    <w:p w14:paraId="2D4EB577" w14:textId="1A48BADC" w:rsidR="00315EAD" w:rsidRPr="00EF3F88" w:rsidRDefault="00315EAD" w:rsidP="00315EAD">
      <w:p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 </w:t>
      </w:r>
      <w:r w:rsidR="00EF3F88">
        <w:rPr>
          <w:rFonts w:asciiTheme="minorHAnsi" w:hAnsiTheme="minorHAnsi" w:cstheme="minorHAnsi"/>
          <w:b/>
          <w:bCs/>
          <w:sz w:val="24"/>
          <w:szCs w:val="24"/>
        </w:rPr>
        <w:t>The following policies support the SEND report</w:t>
      </w:r>
      <w:r w:rsidRPr="00EF3F88">
        <w:rPr>
          <w:rFonts w:asciiTheme="minorHAnsi" w:hAnsiTheme="minorHAnsi" w:cstheme="minorHAnsi"/>
          <w:b/>
          <w:bCs/>
          <w:sz w:val="24"/>
          <w:szCs w:val="24"/>
        </w:rPr>
        <w:t>: </w:t>
      </w:r>
    </w:p>
    <w:p w14:paraId="3F94644E" w14:textId="079935BD" w:rsidR="00315EAD" w:rsidRPr="00EF3F88" w:rsidRDefault="00315EAD" w:rsidP="00EF3F88">
      <w:pPr>
        <w:pStyle w:val="ListParagraph"/>
        <w:numPr>
          <w:ilvl w:val="0"/>
          <w:numId w:val="11"/>
        </w:numPr>
        <w:spacing w:before="100" w:beforeAutospacing="1" w:after="100" w:afterAutospacing="1"/>
        <w:rPr>
          <w:rFonts w:asciiTheme="minorHAnsi" w:hAnsiTheme="minorHAnsi" w:cstheme="minorHAnsi"/>
          <w:sz w:val="24"/>
          <w:szCs w:val="24"/>
        </w:rPr>
      </w:pPr>
      <w:hyperlink r:id="rId22" w:tooltip="SEND Policy 2025" w:history="1">
        <w:r w:rsidRPr="00EF3F88">
          <w:rPr>
            <w:rFonts w:asciiTheme="minorHAnsi" w:hAnsiTheme="minorHAnsi" w:cstheme="minorHAnsi"/>
            <w:bCs/>
            <w:sz w:val="24"/>
            <w:szCs w:val="24"/>
          </w:rPr>
          <w:t xml:space="preserve">SEND Policy </w:t>
        </w:r>
      </w:hyperlink>
    </w:p>
    <w:p w14:paraId="3AD8E884" w14:textId="2CFF8CDC" w:rsidR="00315EAD" w:rsidRPr="00EF3F88" w:rsidRDefault="00315EAD" w:rsidP="00EF3F88">
      <w:pPr>
        <w:pStyle w:val="ListParagraph"/>
        <w:numPr>
          <w:ilvl w:val="0"/>
          <w:numId w:val="11"/>
        </w:numPr>
        <w:spacing w:before="100" w:beforeAutospacing="1" w:after="100" w:afterAutospacing="1"/>
        <w:rPr>
          <w:rFonts w:asciiTheme="minorHAnsi" w:hAnsiTheme="minorHAnsi" w:cstheme="minorHAnsi"/>
          <w:sz w:val="24"/>
          <w:szCs w:val="24"/>
        </w:rPr>
      </w:pPr>
      <w:hyperlink r:id="rId23" w:tooltip="Inclusions Policy" w:history="1">
        <w:r w:rsidRPr="00EF3F88">
          <w:rPr>
            <w:rFonts w:asciiTheme="minorHAnsi" w:hAnsiTheme="minorHAnsi" w:cstheme="minorHAnsi"/>
            <w:bCs/>
            <w:sz w:val="24"/>
            <w:szCs w:val="24"/>
          </w:rPr>
          <w:t>Inclusions Policy</w:t>
        </w:r>
      </w:hyperlink>
    </w:p>
    <w:p w14:paraId="2E5CE42D" w14:textId="19544E44" w:rsidR="00315EAD" w:rsidRPr="00EF3F88" w:rsidRDefault="00315EAD" w:rsidP="00EF3F88">
      <w:pPr>
        <w:pStyle w:val="ListParagraph"/>
        <w:numPr>
          <w:ilvl w:val="0"/>
          <w:numId w:val="11"/>
        </w:numPr>
        <w:spacing w:before="100" w:beforeAutospacing="1" w:after="100" w:afterAutospacing="1"/>
        <w:rPr>
          <w:rFonts w:asciiTheme="minorHAnsi" w:hAnsiTheme="minorHAnsi" w:cstheme="minorHAnsi"/>
          <w:sz w:val="24"/>
          <w:szCs w:val="24"/>
        </w:rPr>
      </w:pPr>
      <w:hyperlink r:id="rId24" w:tooltip="Accessibility Policy" w:history="1">
        <w:r w:rsidRPr="00EF3F88">
          <w:rPr>
            <w:rFonts w:asciiTheme="minorHAnsi" w:hAnsiTheme="minorHAnsi" w:cstheme="minorHAnsi"/>
            <w:bCs/>
            <w:sz w:val="24"/>
            <w:szCs w:val="24"/>
          </w:rPr>
          <w:t>Accessibility Policy</w:t>
        </w:r>
      </w:hyperlink>
    </w:p>
    <w:p w14:paraId="3CAA4C1E" w14:textId="02A34C16" w:rsidR="00315EAD" w:rsidRPr="00EF3F88" w:rsidRDefault="00315EAD" w:rsidP="00EF3F88">
      <w:pPr>
        <w:pStyle w:val="ListParagraph"/>
        <w:numPr>
          <w:ilvl w:val="0"/>
          <w:numId w:val="11"/>
        </w:numPr>
        <w:spacing w:before="100" w:beforeAutospacing="1" w:after="100" w:afterAutospacing="1"/>
        <w:rPr>
          <w:rFonts w:asciiTheme="minorHAnsi" w:hAnsiTheme="minorHAnsi" w:cstheme="minorHAnsi"/>
          <w:sz w:val="24"/>
          <w:szCs w:val="24"/>
        </w:rPr>
      </w:pPr>
      <w:hyperlink r:id="rId25" w:tooltip="Equality, Equity, Diversity and Inclusion Policy - Pupils" w:history="1">
        <w:r w:rsidRPr="00EF3F88">
          <w:rPr>
            <w:rFonts w:asciiTheme="minorHAnsi" w:hAnsiTheme="minorHAnsi" w:cstheme="minorHAnsi"/>
            <w:bCs/>
            <w:sz w:val="24"/>
            <w:szCs w:val="24"/>
          </w:rPr>
          <w:t>Equality, Equity, Diversity and Inclusion Policy - Pupils</w:t>
        </w:r>
      </w:hyperlink>
    </w:p>
    <w:p w14:paraId="6C36F675" w14:textId="77777777" w:rsidR="00315EAD" w:rsidRPr="00EF3F88" w:rsidRDefault="00315EAD" w:rsidP="00315EAD">
      <w:p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  </w:t>
      </w:r>
    </w:p>
    <w:p w14:paraId="1399E55C" w14:textId="77777777" w:rsidR="00315EAD" w:rsidRPr="00EF3F88" w:rsidRDefault="00315EAD" w:rsidP="00315EAD">
      <w:pPr>
        <w:spacing w:before="100" w:beforeAutospacing="1" w:after="100" w:afterAutospacing="1"/>
        <w:rPr>
          <w:rFonts w:asciiTheme="minorHAnsi" w:hAnsiTheme="minorHAnsi" w:cstheme="minorHAnsi"/>
          <w:sz w:val="24"/>
          <w:szCs w:val="24"/>
        </w:rPr>
      </w:pPr>
      <w:r w:rsidRPr="00EF3F88">
        <w:rPr>
          <w:rFonts w:asciiTheme="minorHAnsi" w:hAnsiTheme="minorHAnsi" w:cstheme="minorHAnsi"/>
          <w:b/>
          <w:bCs/>
          <w:sz w:val="24"/>
          <w:szCs w:val="24"/>
        </w:rPr>
        <w:lastRenderedPageBreak/>
        <w:t>Concerns or Complaints:</w:t>
      </w:r>
    </w:p>
    <w:p w14:paraId="1200C1D5" w14:textId="77777777" w:rsidR="00315EAD" w:rsidRPr="00EF3F88" w:rsidRDefault="00315EAD" w:rsidP="00315EAD">
      <w:p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We are committed to be fully inclusive where all members of our school are treated fairly and equally. By working in partnership with children, families and partner agencies, we ensure that all children receive the support they need to access all aspects of school life. We respect each child as an individual and have high expectations and aspirations for all.</w:t>
      </w:r>
    </w:p>
    <w:p w14:paraId="4218BFD3" w14:textId="21FFAD9A" w:rsidR="00315EAD" w:rsidRPr="00EF3F88" w:rsidRDefault="00315EAD" w:rsidP="00315EAD">
      <w:p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 xml:space="preserve">If you have any questions or concerns about your child and would like to speak to us at school, then please do not hesitate to contact our Assistant Headteacher/SENDCO </w:t>
      </w:r>
      <w:r w:rsidRPr="00EF3F88">
        <w:rPr>
          <w:rFonts w:asciiTheme="minorHAnsi" w:hAnsiTheme="minorHAnsi" w:cstheme="minorHAnsi"/>
          <w:b/>
          <w:bCs/>
          <w:sz w:val="24"/>
          <w:szCs w:val="24"/>
        </w:rPr>
        <w:t>Miss K</w:t>
      </w:r>
      <w:r w:rsidR="00EF3F88">
        <w:rPr>
          <w:rFonts w:asciiTheme="minorHAnsi" w:hAnsiTheme="minorHAnsi" w:cstheme="minorHAnsi"/>
          <w:b/>
          <w:bCs/>
          <w:sz w:val="24"/>
          <w:szCs w:val="24"/>
        </w:rPr>
        <w:t>erry</w:t>
      </w:r>
      <w:r w:rsidRPr="00EF3F88">
        <w:rPr>
          <w:rFonts w:asciiTheme="minorHAnsi" w:hAnsiTheme="minorHAnsi" w:cstheme="minorHAnsi"/>
          <w:b/>
          <w:bCs/>
          <w:sz w:val="24"/>
          <w:szCs w:val="24"/>
        </w:rPr>
        <w:t xml:space="preserve"> Morgan</w:t>
      </w:r>
      <w:r w:rsidRPr="00EF3F88">
        <w:rPr>
          <w:rFonts w:asciiTheme="minorHAnsi" w:hAnsiTheme="minorHAnsi" w:cstheme="minorHAnsi"/>
          <w:sz w:val="24"/>
          <w:szCs w:val="24"/>
        </w:rPr>
        <w:t>. </w:t>
      </w:r>
    </w:p>
    <w:p w14:paraId="4A83EB60" w14:textId="77777777" w:rsidR="00315EAD" w:rsidRPr="00EF3F88" w:rsidRDefault="00315EAD" w:rsidP="00315EAD">
      <w:p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Once you have done this, if you remain concerned and want to make a complaint about the school’s SEND Support please follow the school’s Complaint procedure.</w:t>
      </w:r>
    </w:p>
    <w:p w14:paraId="3BB999A0" w14:textId="719F7F26" w:rsidR="00315EAD" w:rsidRPr="00EF3F88" w:rsidRDefault="00315EAD" w:rsidP="00315EAD">
      <w:p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 Find out more about</w:t>
      </w:r>
      <w:r w:rsidR="00EF3F88">
        <w:rPr>
          <w:rFonts w:asciiTheme="minorHAnsi" w:hAnsiTheme="minorHAnsi" w:cstheme="minorHAnsi"/>
          <w:sz w:val="24"/>
          <w:szCs w:val="24"/>
        </w:rPr>
        <w:t xml:space="preserve"> support and guidance from the LA by visiting</w:t>
      </w:r>
      <w:r w:rsidRPr="00EF3F88">
        <w:rPr>
          <w:rFonts w:asciiTheme="minorHAnsi" w:hAnsiTheme="minorHAnsi" w:cstheme="minorHAnsi"/>
          <w:sz w:val="24"/>
          <w:szCs w:val="24"/>
        </w:rPr>
        <w:t xml:space="preserve"> the local offe</w:t>
      </w:r>
      <w:r w:rsidR="00EF3F88">
        <w:rPr>
          <w:rFonts w:asciiTheme="minorHAnsi" w:hAnsiTheme="minorHAnsi" w:cstheme="minorHAnsi"/>
          <w:sz w:val="24"/>
          <w:szCs w:val="24"/>
        </w:rPr>
        <w:t xml:space="preserve">r </w:t>
      </w:r>
      <w:r w:rsidRPr="00EF3F88">
        <w:rPr>
          <w:rFonts w:asciiTheme="minorHAnsi" w:hAnsiTheme="minorHAnsi" w:cstheme="minorHAnsi"/>
          <w:sz w:val="24"/>
          <w:szCs w:val="24"/>
        </w:rPr>
        <w:t>at </w:t>
      </w:r>
      <w:hyperlink r:id="rId26" w:tgtFrame="_blank" w:history="1">
        <w:r w:rsidRPr="00EF3F88">
          <w:rPr>
            <w:rFonts w:asciiTheme="minorHAnsi" w:hAnsiTheme="minorHAnsi" w:cstheme="minorHAnsi"/>
            <w:color w:val="0000FF"/>
            <w:sz w:val="24"/>
            <w:szCs w:val="24"/>
            <w:u w:val="single"/>
          </w:rPr>
          <w:t>www.kirklees.gov.uk/localoffer</w:t>
        </w:r>
      </w:hyperlink>
      <w:r w:rsidRPr="00EF3F88">
        <w:rPr>
          <w:rFonts w:asciiTheme="minorHAnsi" w:hAnsiTheme="minorHAnsi" w:cstheme="minorHAnsi"/>
          <w:sz w:val="24"/>
          <w:szCs w:val="24"/>
        </w:rPr>
        <w:t> or email </w:t>
      </w:r>
      <w:hyperlink r:id="rId27" w:tooltip="localoffer@kirklees.gov.uk" w:history="1">
        <w:r w:rsidRPr="00EF3F88">
          <w:rPr>
            <w:rFonts w:asciiTheme="minorHAnsi" w:hAnsiTheme="minorHAnsi" w:cstheme="minorHAnsi"/>
            <w:color w:val="0000FF"/>
            <w:sz w:val="24"/>
            <w:szCs w:val="24"/>
            <w:u w:val="single"/>
          </w:rPr>
          <w:t>localoffer@kirklees.gov.uk</w:t>
        </w:r>
      </w:hyperlink>
      <w:r w:rsidRPr="00EF3F88">
        <w:rPr>
          <w:rFonts w:asciiTheme="minorHAnsi" w:hAnsiTheme="minorHAnsi" w:cstheme="minorHAnsi"/>
          <w:sz w:val="24"/>
          <w:szCs w:val="24"/>
        </w:rPr>
        <w:t>.</w:t>
      </w:r>
    </w:p>
    <w:p w14:paraId="26F677E4" w14:textId="77777777" w:rsidR="00315EAD" w:rsidRPr="00EF3F88" w:rsidRDefault="00315EAD" w:rsidP="00315EAD">
      <w:pPr>
        <w:pStyle w:val="Heading2"/>
        <w:rPr>
          <w:rFonts w:asciiTheme="minorHAnsi" w:hAnsiTheme="minorHAnsi" w:cstheme="minorHAnsi"/>
          <w:b/>
          <w:color w:val="auto"/>
          <w:sz w:val="36"/>
          <w:szCs w:val="36"/>
        </w:rPr>
      </w:pPr>
      <w:r w:rsidRPr="00EF3F88">
        <w:rPr>
          <w:rFonts w:asciiTheme="minorHAnsi" w:hAnsiTheme="minorHAnsi" w:cstheme="minorHAnsi"/>
          <w:b/>
          <w:color w:val="auto"/>
          <w:sz w:val="36"/>
          <w:szCs w:val="36"/>
        </w:rPr>
        <w:t>What are the stages of SEND?</w:t>
      </w:r>
    </w:p>
    <w:p w14:paraId="58622BE3" w14:textId="14C06CE4" w:rsidR="00315EAD" w:rsidRPr="00EF3F88" w:rsidRDefault="00315EAD" w:rsidP="00315EAD">
      <w:pPr>
        <w:pStyle w:val="NormalWeb"/>
        <w:rPr>
          <w:rFonts w:asciiTheme="minorHAnsi" w:hAnsiTheme="minorHAnsi" w:cstheme="minorHAnsi"/>
        </w:rPr>
      </w:pPr>
      <w:r w:rsidRPr="00EF3F88">
        <w:rPr>
          <w:rFonts w:asciiTheme="minorHAnsi" w:hAnsiTheme="minorHAnsi" w:cstheme="minorHAnsi"/>
        </w:rPr>
        <w:t xml:space="preserve">Where children are identified as having special educational needs, they will follow a </w:t>
      </w:r>
      <w:r w:rsidR="00DE1A86">
        <w:rPr>
          <w:rFonts w:asciiTheme="minorHAnsi" w:hAnsiTheme="minorHAnsi" w:cstheme="minorHAnsi"/>
        </w:rPr>
        <w:t>graduated</w:t>
      </w:r>
      <w:r w:rsidRPr="00EF3F88">
        <w:rPr>
          <w:rFonts w:asciiTheme="minorHAnsi" w:hAnsiTheme="minorHAnsi" w:cstheme="minorHAnsi"/>
        </w:rPr>
        <w:t xml:space="preserve"> system that aims to provide the best support for the child’s need:</w:t>
      </w:r>
    </w:p>
    <w:p w14:paraId="493A76EF" w14:textId="77777777" w:rsidR="00315EAD" w:rsidRPr="00EF3F88" w:rsidRDefault="00315EAD" w:rsidP="00315EAD">
      <w:pPr>
        <w:pStyle w:val="NormalWeb"/>
        <w:rPr>
          <w:rFonts w:asciiTheme="minorHAnsi" w:hAnsiTheme="minorHAnsi" w:cstheme="minorHAnsi"/>
        </w:rPr>
      </w:pPr>
      <w:r w:rsidRPr="00EF3F88">
        <w:rPr>
          <w:rStyle w:val="Strong"/>
          <w:rFonts w:asciiTheme="minorHAnsi" w:hAnsiTheme="minorHAnsi" w:cstheme="minorHAnsi"/>
          <w:shd w:val="clear" w:color="auto" w:fill="FFFF99"/>
        </w:rPr>
        <w:t>Quality First Teaching</w:t>
      </w:r>
    </w:p>
    <w:p w14:paraId="62F19600" w14:textId="77777777" w:rsidR="00315EAD" w:rsidRPr="00EF3F88" w:rsidRDefault="00315EAD" w:rsidP="00315EAD">
      <w:pPr>
        <w:pStyle w:val="NormalWeb"/>
        <w:rPr>
          <w:rFonts w:asciiTheme="minorHAnsi" w:hAnsiTheme="minorHAnsi" w:cstheme="minorHAnsi"/>
        </w:rPr>
      </w:pPr>
      <w:r w:rsidRPr="00EF3F88">
        <w:rPr>
          <w:rFonts w:asciiTheme="minorHAnsi" w:hAnsiTheme="minorHAnsi" w:cstheme="minorHAnsi"/>
        </w:rPr>
        <w:t>At Christ Church CE Academy, high quality, inclusive teaching, monitoring and assessment is evident in every classroom.   </w:t>
      </w:r>
    </w:p>
    <w:p w14:paraId="69145C68" w14:textId="77777777" w:rsidR="00315EAD" w:rsidRPr="00EF3F88" w:rsidRDefault="00315EAD" w:rsidP="00315EAD">
      <w:pPr>
        <w:pStyle w:val="NormalWeb"/>
        <w:rPr>
          <w:rFonts w:asciiTheme="minorHAnsi" w:hAnsiTheme="minorHAnsi" w:cstheme="minorHAnsi"/>
        </w:rPr>
      </w:pPr>
      <w:r w:rsidRPr="00EF3F88">
        <w:rPr>
          <w:rFonts w:asciiTheme="minorHAnsi" w:hAnsiTheme="minorHAnsi" w:cstheme="minorHAnsi"/>
        </w:rPr>
        <w:t> </w:t>
      </w:r>
      <w:r w:rsidRPr="00EF3F88">
        <w:rPr>
          <w:rStyle w:val="Strong"/>
          <w:rFonts w:asciiTheme="minorHAnsi" w:hAnsiTheme="minorHAnsi" w:cstheme="minorHAnsi"/>
          <w:shd w:val="clear" w:color="auto" w:fill="FFCC99"/>
        </w:rPr>
        <w:t>SEND Concern</w:t>
      </w:r>
    </w:p>
    <w:p w14:paraId="4D29FCE3" w14:textId="752AF6DC" w:rsidR="00315EAD" w:rsidRPr="00EF3F88" w:rsidRDefault="00315EAD" w:rsidP="00315EAD">
      <w:pPr>
        <w:pStyle w:val="NormalWeb"/>
        <w:rPr>
          <w:rFonts w:asciiTheme="minorHAnsi" w:hAnsiTheme="minorHAnsi" w:cstheme="minorHAnsi"/>
        </w:rPr>
      </w:pPr>
      <w:r w:rsidRPr="00EF3F88">
        <w:rPr>
          <w:rFonts w:asciiTheme="minorHAnsi" w:hAnsiTheme="minorHAnsi" w:cstheme="minorHAnsi"/>
        </w:rPr>
        <w:t xml:space="preserve">Where pupils are displaying gaps in learning or are progressing at a slower pace, every attempt will be made by a class teacher to ensure that the needs of these pupils are met through </w:t>
      </w:r>
      <w:r w:rsidR="006A2A4B" w:rsidRPr="00EF3F88">
        <w:rPr>
          <w:rFonts w:asciiTheme="minorHAnsi" w:hAnsiTheme="minorHAnsi" w:cstheme="minorHAnsi"/>
        </w:rPr>
        <w:t>adapted</w:t>
      </w:r>
      <w:r w:rsidRPr="00EF3F88">
        <w:rPr>
          <w:rFonts w:asciiTheme="minorHAnsi" w:hAnsiTheme="minorHAnsi" w:cstheme="minorHAnsi"/>
        </w:rPr>
        <w:t xml:space="preserve"> learning and carefully planning programmes of intervention.  </w:t>
      </w:r>
    </w:p>
    <w:p w14:paraId="5ED77B03" w14:textId="77777777" w:rsidR="00315EAD" w:rsidRPr="00EF3F88" w:rsidRDefault="00315EAD" w:rsidP="00315EAD">
      <w:pPr>
        <w:pStyle w:val="NormalWeb"/>
        <w:rPr>
          <w:rFonts w:asciiTheme="minorHAnsi" w:hAnsiTheme="minorHAnsi" w:cstheme="minorHAnsi"/>
        </w:rPr>
      </w:pPr>
      <w:r w:rsidRPr="00EF3F88">
        <w:rPr>
          <w:rFonts w:asciiTheme="minorHAnsi" w:hAnsiTheme="minorHAnsi" w:cstheme="minorHAnsi"/>
        </w:rPr>
        <w:t>A SEND concern form will be completed and discussed with the SENDCO. The SENDCO may undertake some further observations and assessment of the pupil. </w:t>
      </w:r>
    </w:p>
    <w:p w14:paraId="0B97072C" w14:textId="77777777" w:rsidR="00315EAD" w:rsidRPr="00EF3F88" w:rsidRDefault="00315EAD" w:rsidP="00315EAD">
      <w:pPr>
        <w:pStyle w:val="NormalWeb"/>
        <w:rPr>
          <w:rFonts w:asciiTheme="minorHAnsi" w:hAnsiTheme="minorHAnsi" w:cstheme="minorHAnsi"/>
        </w:rPr>
      </w:pPr>
      <w:r w:rsidRPr="00EF3F88">
        <w:rPr>
          <w:rFonts w:asciiTheme="minorHAnsi" w:hAnsiTheme="minorHAnsi" w:cstheme="minorHAnsi"/>
        </w:rPr>
        <w:t> </w:t>
      </w:r>
      <w:r w:rsidRPr="00EF3F88">
        <w:rPr>
          <w:rStyle w:val="Strong"/>
          <w:rFonts w:asciiTheme="minorHAnsi" w:hAnsiTheme="minorHAnsi" w:cstheme="minorHAnsi"/>
          <w:shd w:val="clear" w:color="auto" w:fill="CCFFCC"/>
        </w:rPr>
        <w:t>SEND Support</w:t>
      </w:r>
    </w:p>
    <w:p w14:paraId="3BFAD7BC" w14:textId="64C2693D" w:rsidR="00315EAD" w:rsidRPr="00EF3F88" w:rsidRDefault="00315EAD" w:rsidP="00315EAD">
      <w:pPr>
        <w:pStyle w:val="NormalWeb"/>
        <w:rPr>
          <w:rFonts w:asciiTheme="minorHAnsi" w:hAnsiTheme="minorHAnsi" w:cstheme="minorHAnsi"/>
        </w:rPr>
      </w:pPr>
      <w:r w:rsidRPr="00EF3F88">
        <w:rPr>
          <w:rFonts w:asciiTheme="minorHAnsi" w:hAnsiTheme="minorHAnsi" w:cstheme="minorHAnsi"/>
        </w:rPr>
        <w:t>However, in some instances, some pupils require support that is additional or different to the quality first teaching taking place in the classroom. School run a number of provisions that support learning and communication difficulties, physical difficulties and social, emotional and mental health needs. These intervention groups are led by specialist teachers</w:t>
      </w:r>
      <w:r w:rsidR="00A46C0E">
        <w:rPr>
          <w:rFonts w:asciiTheme="minorHAnsi" w:hAnsiTheme="minorHAnsi" w:cstheme="minorHAnsi"/>
        </w:rPr>
        <w:t xml:space="preserve"> and highly trained staff. </w:t>
      </w:r>
    </w:p>
    <w:p w14:paraId="40D315AA" w14:textId="59D804FF" w:rsidR="00315EAD" w:rsidRPr="00EF3F88" w:rsidRDefault="00315EAD" w:rsidP="00315EAD">
      <w:pPr>
        <w:pStyle w:val="NormalWeb"/>
        <w:rPr>
          <w:rFonts w:asciiTheme="minorHAnsi" w:hAnsiTheme="minorHAnsi" w:cstheme="minorHAnsi"/>
        </w:rPr>
      </w:pPr>
      <w:r w:rsidRPr="00EF3F88">
        <w:rPr>
          <w:rFonts w:asciiTheme="minorHAnsi" w:hAnsiTheme="minorHAnsi" w:cstheme="minorHAnsi"/>
        </w:rPr>
        <w:t xml:space="preserve">Provision and progress for pupils at SEND support will be outlined on a </w:t>
      </w:r>
      <w:r w:rsidRPr="00EF3F88">
        <w:rPr>
          <w:rStyle w:val="Strong"/>
          <w:rFonts w:asciiTheme="minorHAnsi" w:hAnsiTheme="minorHAnsi" w:cstheme="minorHAnsi"/>
        </w:rPr>
        <w:t>School Support Plan. </w:t>
      </w:r>
    </w:p>
    <w:p w14:paraId="7CF2EF59" w14:textId="5D88DF71" w:rsidR="00315EAD" w:rsidRPr="00EF3F88" w:rsidRDefault="00315EAD" w:rsidP="00315EAD">
      <w:pPr>
        <w:pStyle w:val="NormalWeb"/>
        <w:rPr>
          <w:rFonts w:asciiTheme="minorHAnsi" w:hAnsiTheme="minorHAnsi" w:cstheme="minorHAnsi"/>
        </w:rPr>
      </w:pPr>
      <w:r w:rsidRPr="00EF3F88">
        <w:rPr>
          <w:rFonts w:asciiTheme="minorHAnsi" w:hAnsiTheme="minorHAnsi" w:cstheme="minorHAnsi"/>
        </w:rPr>
        <w:t> </w:t>
      </w:r>
      <w:r w:rsidRPr="00EF3F88">
        <w:rPr>
          <w:rStyle w:val="Strong"/>
          <w:rFonts w:asciiTheme="minorHAnsi" w:hAnsiTheme="minorHAnsi" w:cstheme="minorHAnsi"/>
          <w:shd w:val="clear" w:color="auto" w:fill="CCFFFF"/>
        </w:rPr>
        <w:t xml:space="preserve">SEND Support (with </w:t>
      </w:r>
      <w:proofErr w:type="spellStart"/>
      <w:proofErr w:type="gramStart"/>
      <w:r w:rsidRPr="00EF3F88">
        <w:rPr>
          <w:rStyle w:val="Strong"/>
          <w:rFonts w:asciiTheme="minorHAnsi" w:hAnsiTheme="minorHAnsi" w:cstheme="minorHAnsi"/>
          <w:shd w:val="clear" w:color="auto" w:fill="CCFFFF"/>
        </w:rPr>
        <w:t>a</w:t>
      </w:r>
      <w:proofErr w:type="spellEnd"/>
      <w:proofErr w:type="gramEnd"/>
      <w:r w:rsidRPr="00EF3F88">
        <w:rPr>
          <w:rStyle w:val="Strong"/>
          <w:rFonts w:asciiTheme="minorHAnsi" w:hAnsiTheme="minorHAnsi" w:cstheme="minorHAnsi"/>
          <w:shd w:val="clear" w:color="auto" w:fill="CCFFFF"/>
        </w:rPr>
        <w:t xml:space="preserve"> Individual Assess Plan Do Review Plan- IAPDR)</w:t>
      </w:r>
    </w:p>
    <w:p w14:paraId="0ED52C4F" w14:textId="77777777" w:rsidR="00315EAD" w:rsidRPr="00EF3F88" w:rsidRDefault="00315EAD" w:rsidP="00315EAD">
      <w:pPr>
        <w:pStyle w:val="NormalWeb"/>
        <w:rPr>
          <w:rFonts w:asciiTheme="minorHAnsi" w:hAnsiTheme="minorHAnsi" w:cstheme="minorHAnsi"/>
        </w:rPr>
      </w:pPr>
      <w:r w:rsidRPr="00EF3F88">
        <w:rPr>
          <w:rFonts w:asciiTheme="minorHAnsi" w:hAnsiTheme="minorHAnsi" w:cstheme="minorHAnsi"/>
        </w:rPr>
        <w:t>For some children whose needs cannot be directly met in school, a request for the involvement of specialist services is made, who will support school and parents in meeting the needs of the child.</w:t>
      </w:r>
    </w:p>
    <w:p w14:paraId="231199A9" w14:textId="33DBE744" w:rsidR="00315EAD" w:rsidRPr="00EF3F88" w:rsidRDefault="00315EAD" w:rsidP="00315EAD">
      <w:pPr>
        <w:pStyle w:val="NormalWeb"/>
        <w:rPr>
          <w:rFonts w:asciiTheme="minorHAnsi" w:hAnsiTheme="minorHAnsi" w:cstheme="minorHAnsi"/>
        </w:rPr>
      </w:pPr>
      <w:r w:rsidRPr="00EF3F88">
        <w:rPr>
          <w:rFonts w:asciiTheme="minorHAnsi" w:hAnsiTheme="minorHAnsi" w:cstheme="minorHAnsi"/>
        </w:rPr>
        <w:lastRenderedPageBreak/>
        <w:t xml:space="preserve">These children will be placed on a </w:t>
      </w:r>
      <w:r w:rsidR="00A46C0E">
        <w:rPr>
          <w:rFonts w:asciiTheme="minorHAnsi" w:hAnsiTheme="minorHAnsi" w:cstheme="minorHAnsi"/>
        </w:rPr>
        <w:t xml:space="preserve">IAPDR </w:t>
      </w:r>
      <w:r w:rsidR="00DE1A86">
        <w:rPr>
          <w:rFonts w:asciiTheme="minorHAnsi" w:hAnsiTheme="minorHAnsi" w:cstheme="minorHAnsi"/>
        </w:rPr>
        <w:t>plan</w:t>
      </w:r>
      <w:r w:rsidRPr="00EF3F88">
        <w:rPr>
          <w:rFonts w:asciiTheme="minorHAnsi" w:hAnsiTheme="minorHAnsi" w:cstheme="minorHAnsi"/>
        </w:rPr>
        <w:t xml:space="preserve"> and termly meetings will take place to discuss the outcomes, provision and progress across all areas of SEND relevant to the child.  </w:t>
      </w:r>
    </w:p>
    <w:p w14:paraId="75409C64" w14:textId="77777777" w:rsidR="00315EAD" w:rsidRPr="00EF3F88" w:rsidRDefault="00315EAD" w:rsidP="00315EAD">
      <w:pPr>
        <w:pStyle w:val="NormalWeb"/>
        <w:rPr>
          <w:rFonts w:asciiTheme="minorHAnsi" w:hAnsiTheme="minorHAnsi" w:cstheme="minorHAnsi"/>
        </w:rPr>
      </w:pPr>
      <w:r w:rsidRPr="00EF3F88">
        <w:rPr>
          <w:rFonts w:asciiTheme="minorHAnsi" w:hAnsiTheme="minorHAnsi" w:cstheme="minorHAnsi"/>
        </w:rPr>
        <w:t> </w:t>
      </w:r>
      <w:r w:rsidRPr="00EF3F88">
        <w:rPr>
          <w:rStyle w:val="Strong"/>
          <w:rFonts w:asciiTheme="minorHAnsi" w:hAnsiTheme="minorHAnsi" w:cstheme="minorHAnsi"/>
          <w:shd w:val="clear" w:color="auto" w:fill="CC99FF"/>
        </w:rPr>
        <w:t>Education, Health and Care Plans (EHCP)</w:t>
      </w:r>
    </w:p>
    <w:p w14:paraId="4ABCAAC7" w14:textId="77777777" w:rsidR="00315EAD" w:rsidRPr="00EF3F88" w:rsidRDefault="00315EAD" w:rsidP="00315EAD">
      <w:pPr>
        <w:pStyle w:val="NormalWeb"/>
        <w:rPr>
          <w:rFonts w:asciiTheme="minorHAnsi" w:hAnsiTheme="minorHAnsi" w:cstheme="minorHAnsi"/>
        </w:rPr>
      </w:pPr>
      <w:r w:rsidRPr="00EF3F88">
        <w:rPr>
          <w:rFonts w:asciiTheme="minorHAnsi" w:hAnsiTheme="minorHAnsi" w:cstheme="minorHAnsi"/>
        </w:rPr>
        <w:t>Where educational progress continues to be limited, despite the support provided by school and external professionals, a request for a statutory assessment of the needs of the child may be sought from the Local Authority.</w:t>
      </w:r>
    </w:p>
    <w:p w14:paraId="42F07746" w14:textId="77777777" w:rsidR="00315EAD" w:rsidRPr="00EF3F88" w:rsidRDefault="00315EAD" w:rsidP="00315EAD">
      <w:pPr>
        <w:pStyle w:val="NormalWeb"/>
        <w:rPr>
          <w:rFonts w:asciiTheme="minorHAnsi" w:hAnsiTheme="minorHAnsi" w:cstheme="minorHAnsi"/>
        </w:rPr>
      </w:pPr>
      <w:r w:rsidRPr="00EF3F88">
        <w:rPr>
          <w:rFonts w:asciiTheme="minorHAnsi" w:hAnsiTheme="minorHAnsi" w:cstheme="minorHAnsi"/>
        </w:rPr>
        <w:t xml:space="preserve">It may be that an </w:t>
      </w:r>
      <w:r w:rsidRPr="00EF3F88">
        <w:rPr>
          <w:rStyle w:val="Strong"/>
          <w:rFonts w:asciiTheme="minorHAnsi" w:hAnsiTheme="minorHAnsi" w:cstheme="minorHAnsi"/>
        </w:rPr>
        <w:t>Education, Health and Care Plan (</w:t>
      </w:r>
      <w:proofErr w:type="gramStart"/>
      <w:r w:rsidRPr="00EF3F88">
        <w:rPr>
          <w:rStyle w:val="Strong"/>
          <w:rFonts w:asciiTheme="minorHAnsi" w:hAnsiTheme="minorHAnsi" w:cstheme="minorHAnsi"/>
        </w:rPr>
        <w:t xml:space="preserve">EHCP) </w:t>
      </w:r>
      <w:r w:rsidRPr="00EF3F88">
        <w:rPr>
          <w:rFonts w:asciiTheme="minorHAnsi" w:hAnsiTheme="minorHAnsi" w:cstheme="minorHAnsi"/>
        </w:rPr>
        <w:t> is</w:t>
      </w:r>
      <w:proofErr w:type="gramEnd"/>
      <w:r w:rsidRPr="00EF3F88">
        <w:rPr>
          <w:rFonts w:asciiTheme="minorHAnsi" w:hAnsiTheme="minorHAnsi" w:cstheme="minorHAnsi"/>
        </w:rPr>
        <w:t xml:space="preserve"> necessary to support the pupil's academic progress and personal development. </w:t>
      </w:r>
    </w:p>
    <w:p w14:paraId="1E1C903F" w14:textId="59C32C3A" w:rsidR="00315EAD" w:rsidRPr="00EF3F88" w:rsidRDefault="00315EAD" w:rsidP="00315EAD">
      <w:pPr>
        <w:pStyle w:val="NormalWeb"/>
        <w:rPr>
          <w:rFonts w:asciiTheme="minorHAnsi" w:hAnsiTheme="minorHAnsi" w:cstheme="minorHAnsi"/>
        </w:rPr>
      </w:pPr>
      <w:r w:rsidRPr="00EF3F88">
        <w:rPr>
          <w:rFonts w:asciiTheme="minorHAnsi" w:hAnsiTheme="minorHAnsi" w:cstheme="minorHAnsi"/>
        </w:rPr>
        <w:t> An Education, Health and Care plan (EHCP) is a</w:t>
      </w:r>
      <w:r w:rsidRPr="00EF3F88">
        <w:rPr>
          <w:rStyle w:val="Strong"/>
          <w:rFonts w:asciiTheme="minorHAnsi" w:hAnsiTheme="minorHAnsi" w:cstheme="minorHAnsi"/>
        </w:rPr>
        <w:t> legal document which describes a child or young person</w:t>
      </w:r>
      <w:r w:rsidR="00FC3557">
        <w:rPr>
          <w:rStyle w:val="Strong"/>
          <w:rFonts w:asciiTheme="minorHAnsi" w:hAnsiTheme="minorHAnsi" w:cstheme="minorHAnsi"/>
        </w:rPr>
        <w:t xml:space="preserve"> </w:t>
      </w:r>
      <w:r w:rsidRPr="00EF3F88">
        <w:rPr>
          <w:rStyle w:val="Strong"/>
          <w:rFonts w:asciiTheme="minorHAnsi" w:hAnsiTheme="minorHAnsi" w:cstheme="minorHAnsi"/>
        </w:rPr>
        <w:t>aged up to 25 special educational needs, the support they need, and the outcomes they would like to achieve.</w:t>
      </w:r>
      <w:r w:rsidRPr="00EF3F88">
        <w:rPr>
          <w:rFonts w:asciiTheme="minorHAnsi" w:hAnsiTheme="minorHAnsi" w:cstheme="minorHAnsi"/>
        </w:rPr>
        <w:t> </w:t>
      </w:r>
    </w:p>
    <w:p w14:paraId="48D6963B" w14:textId="66F0E49D" w:rsidR="00315EAD" w:rsidRPr="00EF3F88" w:rsidRDefault="00315EAD" w:rsidP="00315EAD">
      <w:pPr>
        <w:pStyle w:val="NormalWeb"/>
        <w:rPr>
          <w:rFonts w:asciiTheme="minorHAnsi" w:hAnsiTheme="minorHAnsi" w:cstheme="minorHAnsi"/>
        </w:rPr>
      </w:pPr>
      <w:r w:rsidRPr="00EF3F88">
        <w:rPr>
          <w:rFonts w:asciiTheme="minorHAnsi" w:hAnsiTheme="minorHAnsi" w:cstheme="minorHAnsi"/>
        </w:rPr>
        <w:t>The EHCP is reviewed annually and reported to the Local Authority. </w:t>
      </w:r>
    </w:p>
    <w:p w14:paraId="47179068" w14:textId="77777777" w:rsidR="00315EAD" w:rsidRPr="00EF3F88" w:rsidRDefault="00315EAD" w:rsidP="00315EAD">
      <w:pPr>
        <w:spacing w:after="150"/>
        <w:outlineLvl w:val="1"/>
        <w:rPr>
          <w:rFonts w:asciiTheme="minorHAnsi" w:hAnsiTheme="minorHAnsi" w:cstheme="minorHAnsi"/>
          <w:sz w:val="36"/>
          <w:szCs w:val="36"/>
        </w:rPr>
      </w:pPr>
      <w:r w:rsidRPr="00EF3F88">
        <w:rPr>
          <w:rFonts w:asciiTheme="minorHAnsi" w:hAnsiTheme="minorHAnsi" w:cstheme="minorHAnsi"/>
          <w:sz w:val="36"/>
          <w:szCs w:val="36"/>
        </w:rPr>
        <w:t>Does my child have Special Educational Needs?</w:t>
      </w:r>
    </w:p>
    <w:p w14:paraId="6E0BB521"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sz w:val="24"/>
          <w:szCs w:val="24"/>
        </w:rPr>
        <w:t>The Special Educational Needs Code of Practice 2014 states:</w:t>
      </w:r>
    </w:p>
    <w:p w14:paraId="52309A8A"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sz w:val="24"/>
          <w:szCs w:val="24"/>
        </w:rPr>
        <w:t>‘</w:t>
      </w:r>
      <w:r w:rsidRPr="00EF3F88">
        <w:rPr>
          <w:rFonts w:asciiTheme="minorHAnsi" w:hAnsiTheme="minorHAnsi" w:cstheme="minorHAnsi"/>
          <w:i/>
          <w:iCs/>
          <w:sz w:val="24"/>
          <w:szCs w:val="24"/>
        </w:rPr>
        <w:t>a child has special educational needs if he/she has a learning difficulty, which calls for special educational provision to be made for him/her.’</w:t>
      </w:r>
    </w:p>
    <w:p w14:paraId="2DA57B2C"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sz w:val="24"/>
          <w:szCs w:val="24"/>
        </w:rPr>
        <w:t>A child has a learning difficulty if he/she:</w:t>
      </w:r>
    </w:p>
    <w:p w14:paraId="4073150F"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sz w:val="24"/>
          <w:szCs w:val="24"/>
        </w:rPr>
        <w:t>a)      has a significantly greater difficulty in learning than the majority of children of the same age. </w:t>
      </w:r>
    </w:p>
    <w:p w14:paraId="19FBC4A2"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sz w:val="24"/>
          <w:szCs w:val="24"/>
        </w:rPr>
        <w:t>b)      has a disability which either prevents or hinders the child from making use of educational facilities of a kind generally provided for others of the same age in mainstream schools</w:t>
      </w:r>
    </w:p>
    <w:p w14:paraId="6AB328B5"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sz w:val="24"/>
          <w:szCs w:val="24"/>
        </w:rPr>
        <w:t>c)       is under 5 and falls within the definition at (a) or (b) above or would do so if special educational provision was not made for the child.</w:t>
      </w:r>
    </w:p>
    <w:p w14:paraId="762D87E2"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sz w:val="24"/>
          <w:szCs w:val="24"/>
        </w:rPr>
        <w:t>The four areas of SEN are:</w:t>
      </w:r>
    </w:p>
    <w:p w14:paraId="4BC2EB07" w14:textId="77777777" w:rsidR="00315EAD" w:rsidRPr="00EF3F88" w:rsidRDefault="00315EAD" w:rsidP="00315EAD">
      <w:pPr>
        <w:numPr>
          <w:ilvl w:val="0"/>
          <w:numId w:val="2"/>
        </w:num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         Cognition and Learning</w:t>
      </w:r>
    </w:p>
    <w:p w14:paraId="0FBF4430" w14:textId="77777777" w:rsidR="00315EAD" w:rsidRPr="00EF3F88" w:rsidRDefault="00315EAD" w:rsidP="00315EAD">
      <w:pPr>
        <w:numPr>
          <w:ilvl w:val="0"/>
          <w:numId w:val="2"/>
        </w:num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         Communication and interaction</w:t>
      </w:r>
    </w:p>
    <w:p w14:paraId="37A79458" w14:textId="68786805" w:rsidR="00315EAD" w:rsidRPr="00EF3F88" w:rsidRDefault="00315EAD" w:rsidP="00315EAD">
      <w:pPr>
        <w:numPr>
          <w:ilvl w:val="0"/>
          <w:numId w:val="2"/>
        </w:num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 xml:space="preserve">         </w:t>
      </w:r>
      <w:r w:rsidR="006A2A4B" w:rsidRPr="00EF3F88">
        <w:rPr>
          <w:rFonts w:asciiTheme="minorHAnsi" w:hAnsiTheme="minorHAnsi" w:cstheme="minorHAnsi"/>
          <w:sz w:val="24"/>
          <w:szCs w:val="24"/>
        </w:rPr>
        <w:t>Social, emotional and mental health needs</w:t>
      </w:r>
    </w:p>
    <w:p w14:paraId="32F2C292" w14:textId="77777777" w:rsidR="00315EAD" w:rsidRPr="00EF3F88" w:rsidRDefault="00315EAD" w:rsidP="00315EAD">
      <w:pPr>
        <w:numPr>
          <w:ilvl w:val="0"/>
          <w:numId w:val="2"/>
        </w:num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         Sensory and physical</w:t>
      </w:r>
    </w:p>
    <w:p w14:paraId="261F2346"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sz w:val="24"/>
          <w:szCs w:val="24"/>
        </w:rPr>
        <w:t>Many children who have SEN may also have a disability. This is legally defined as:</w:t>
      </w:r>
    </w:p>
    <w:p w14:paraId="1398EBCE"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sz w:val="24"/>
          <w:szCs w:val="24"/>
        </w:rPr>
        <w:t>'</w:t>
      </w:r>
      <w:r w:rsidRPr="00EF3F88">
        <w:rPr>
          <w:rFonts w:asciiTheme="minorHAnsi" w:hAnsiTheme="minorHAnsi" w:cstheme="minorHAnsi"/>
          <w:i/>
          <w:iCs/>
          <w:sz w:val="24"/>
          <w:szCs w:val="24"/>
        </w:rPr>
        <w:t>a physical or mental impairment which has a substantial and long-term adverse effect on the ability to carry out normal day to day activities'. </w:t>
      </w:r>
    </w:p>
    <w:p w14:paraId="6C9AFA3A"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b/>
          <w:bCs/>
          <w:sz w:val="24"/>
          <w:szCs w:val="24"/>
        </w:rPr>
        <w:t>At Christ Church CE Academy, we promote equality and strive to develop personalised learning experiences for our children. Children with SEND may require provision to be additional or different. </w:t>
      </w:r>
    </w:p>
    <w:p w14:paraId="5D0F4DC0" w14:textId="200EAB66"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sz w:val="24"/>
          <w:szCs w:val="24"/>
        </w:rPr>
        <w:t> If you would like to find out more about how we can support children with SEND please contact our Assistant Headteacher / SENDCO, </w:t>
      </w:r>
      <w:r w:rsidRPr="00EF3F88">
        <w:rPr>
          <w:rFonts w:asciiTheme="minorHAnsi" w:hAnsiTheme="minorHAnsi" w:cstheme="minorHAnsi"/>
          <w:b/>
          <w:bCs/>
          <w:sz w:val="24"/>
          <w:szCs w:val="24"/>
        </w:rPr>
        <w:t>Miss Kerry Morgan</w:t>
      </w:r>
    </w:p>
    <w:p w14:paraId="2F269A2A"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sz w:val="24"/>
          <w:szCs w:val="24"/>
        </w:rPr>
        <w:t>Phone: 01484 226595</w:t>
      </w:r>
    </w:p>
    <w:p w14:paraId="405D1BD2" w14:textId="77777777" w:rsidR="00315EAD" w:rsidRPr="00EF3F88" w:rsidRDefault="00315EAD" w:rsidP="00315EAD">
      <w:pPr>
        <w:spacing w:after="150"/>
        <w:outlineLvl w:val="1"/>
        <w:rPr>
          <w:rFonts w:asciiTheme="minorHAnsi" w:hAnsiTheme="minorHAnsi" w:cstheme="minorHAnsi"/>
          <w:sz w:val="36"/>
          <w:szCs w:val="36"/>
        </w:rPr>
      </w:pPr>
      <w:r w:rsidRPr="00EF3F88">
        <w:rPr>
          <w:rFonts w:asciiTheme="minorHAnsi" w:hAnsiTheme="minorHAnsi" w:cstheme="minorHAnsi"/>
          <w:sz w:val="36"/>
          <w:szCs w:val="36"/>
        </w:rPr>
        <w:lastRenderedPageBreak/>
        <w:t>How is SEND identified in school?</w:t>
      </w:r>
    </w:p>
    <w:p w14:paraId="74328B08" w14:textId="7A15E746"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color w:val="003F6B"/>
          <w:sz w:val="24"/>
          <w:szCs w:val="24"/>
        </w:rPr>
        <w:t> </w:t>
      </w:r>
      <w:r w:rsidRPr="00EF3F88">
        <w:rPr>
          <w:rFonts w:asciiTheme="minorHAnsi" w:hAnsiTheme="minorHAnsi" w:cstheme="minorHAnsi"/>
          <w:sz w:val="24"/>
          <w:szCs w:val="24"/>
        </w:rPr>
        <w:t>Within every classroom quality first teaching is used to ensure that all children are able to engage with the curriculum effectively and make progress. This means that the teacher has high expectations of the children and through effective marking and assessment they are able to use a range of strategies to build on a child’s existing knowledge and understanding. Personalised</w:t>
      </w:r>
      <w:r w:rsidR="006A2A4B" w:rsidRPr="00EF3F88">
        <w:rPr>
          <w:rFonts w:asciiTheme="minorHAnsi" w:hAnsiTheme="minorHAnsi" w:cstheme="minorHAnsi"/>
          <w:sz w:val="24"/>
          <w:szCs w:val="24"/>
        </w:rPr>
        <w:t xml:space="preserve"> </w:t>
      </w:r>
      <w:r w:rsidRPr="00EF3F88">
        <w:rPr>
          <w:rFonts w:asciiTheme="minorHAnsi" w:hAnsiTheme="minorHAnsi" w:cstheme="minorHAnsi"/>
          <w:sz w:val="24"/>
          <w:szCs w:val="24"/>
        </w:rPr>
        <w:t xml:space="preserve">learning is essential </w:t>
      </w:r>
      <w:r w:rsidR="006A2A4B" w:rsidRPr="00EF3F88">
        <w:rPr>
          <w:rFonts w:asciiTheme="minorHAnsi" w:hAnsiTheme="minorHAnsi" w:cstheme="minorHAnsi"/>
          <w:sz w:val="24"/>
          <w:szCs w:val="24"/>
        </w:rPr>
        <w:t xml:space="preserve">and adapted learning strategies are implemented </w:t>
      </w:r>
      <w:r w:rsidRPr="00EF3F88">
        <w:rPr>
          <w:rFonts w:asciiTheme="minorHAnsi" w:hAnsiTheme="minorHAnsi" w:cstheme="minorHAnsi"/>
          <w:sz w:val="24"/>
          <w:szCs w:val="24"/>
        </w:rPr>
        <w:t>to meet the needs of every child.</w:t>
      </w:r>
    </w:p>
    <w:p w14:paraId="520CAC90"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sz w:val="24"/>
          <w:szCs w:val="24"/>
        </w:rPr>
        <w:t>Special Educational Needs may be identified through:</w:t>
      </w:r>
    </w:p>
    <w:p w14:paraId="4B44F77D" w14:textId="77777777" w:rsidR="00315EAD" w:rsidRPr="00EF3F88" w:rsidRDefault="00315EAD" w:rsidP="00315EAD">
      <w:pPr>
        <w:numPr>
          <w:ilvl w:val="0"/>
          <w:numId w:val="3"/>
        </w:numPr>
        <w:spacing w:before="100" w:beforeAutospacing="1" w:after="100" w:afterAutospacing="1"/>
        <w:rPr>
          <w:rFonts w:asciiTheme="minorHAnsi" w:hAnsiTheme="minorHAnsi" w:cstheme="minorHAnsi"/>
          <w:color w:val="333333"/>
          <w:sz w:val="24"/>
          <w:szCs w:val="24"/>
        </w:rPr>
      </w:pPr>
      <w:r w:rsidRPr="00EF3F88">
        <w:rPr>
          <w:rFonts w:asciiTheme="minorHAnsi" w:hAnsiTheme="minorHAnsi" w:cstheme="minorHAnsi"/>
          <w:color w:val="333333"/>
          <w:sz w:val="24"/>
          <w:szCs w:val="24"/>
        </w:rPr>
        <w:t xml:space="preserve">         Progress against Early Learning Goals and </w:t>
      </w:r>
      <w:proofErr w:type="gramStart"/>
      <w:r w:rsidRPr="00EF3F88">
        <w:rPr>
          <w:rFonts w:asciiTheme="minorHAnsi" w:hAnsiTheme="minorHAnsi" w:cstheme="minorHAnsi"/>
          <w:color w:val="333333"/>
          <w:sz w:val="24"/>
          <w:szCs w:val="24"/>
        </w:rPr>
        <w:t>Age Related</w:t>
      </w:r>
      <w:proofErr w:type="gramEnd"/>
      <w:r w:rsidRPr="00EF3F88">
        <w:rPr>
          <w:rFonts w:asciiTheme="minorHAnsi" w:hAnsiTheme="minorHAnsi" w:cstheme="minorHAnsi"/>
          <w:color w:val="333333"/>
          <w:sz w:val="24"/>
          <w:szCs w:val="24"/>
        </w:rPr>
        <w:t xml:space="preserve"> Expectations.</w:t>
      </w:r>
    </w:p>
    <w:p w14:paraId="2FD754D2" w14:textId="77777777" w:rsidR="00315EAD" w:rsidRPr="00EF3F88" w:rsidRDefault="00315EAD" w:rsidP="00315EAD">
      <w:pPr>
        <w:numPr>
          <w:ilvl w:val="0"/>
          <w:numId w:val="3"/>
        </w:numPr>
        <w:spacing w:before="100" w:beforeAutospacing="1" w:after="100" w:afterAutospacing="1"/>
        <w:rPr>
          <w:rFonts w:asciiTheme="minorHAnsi" w:hAnsiTheme="minorHAnsi" w:cstheme="minorHAnsi"/>
          <w:color w:val="333333"/>
          <w:sz w:val="24"/>
          <w:szCs w:val="24"/>
        </w:rPr>
      </w:pPr>
      <w:r w:rsidRPr="00EF3F88">
        <w:rPr>
          <w:rFonts w:asciiTheme="minorHAnsi" w:hAnsiTheme="minorHAnsi" w:cstheme="minorHAnsi"/>
          <w:color w:val="333333"/>
          <w:sz w:val="24"/>
          <w:szCs w:val="24"/>
        </w:rPr>
        <w:t>         Regular monitoring and tracking of progress.</w:t>
      </w:r>
    </w:p>
    <w:p w14:paraId="72DDD108" w14:textId="77777777" w:rsidR="00315EAD" w:rsidRPr="00EF3F88" w:rsidRDefault="00315EAD" w:rsidP="00315EAD">
      <w:pPr>
        <w:numPr>
          <w:ilvl w:val="0"/>
          <w:numId w:val="3"/>
        </w:numPr>
        <w:spacing w:before="100" w:beforeAutospacing="1" w:after="100" w:afterAutospacing="1"/>
        <w:rPr>
          <w:rFonts w:asciiTheme="minorHAnsi" w:hAnsiTheme="minorHAnsi" w:cstheme="minorHAnsi"/>
          <w:color w:val="333333"/>
          <w:sz w:val="24"/>
          <w:szCs w:val="24"/>
        </w:rPr>
      </w:pPr>
      <w:r w:rsidRPr="00EF3F88">
        <w:rPr>
          <w:rFonts w:asciiTheme="minorHAnsi" w:hAnsiTheme="minorHAnsi" w:cstheme="minorHAnsi"/>
          <w:color w:val="333333"/>
          <w:sz w:val="24"/>
          <w:szCs w:val="24"/>
        </w:rPr>
        <w:t>         Pupil Progress Meetings</w:t>
      </w:r>
    </w:p>
    <w:p w14:paraId="42A90A74" w14:textId="77777777" w:rsidR="00315EAD" w:rsidRPr="00EF3F88" w:rsidRDefault="00315EAD" w:rsidP="00315EAD">
      <w:pPr>
        <w:numPr>
          <w:ilvl w:val="0"/>
          <w:numId w:val="3"/>
        </w:numPr>
        <w:spacing w:before="100" w:beforeAutospacing="1" w:after="100" w:afterAutospacing="1"/>
        <w:rPr>
          <w:rFonts w:asciiTheme="minorHAnsi" w:hAnsiTheme="minorHAnsi" w:cstheme="minorHAnsi"/>
          <w:color w:val="333333"/>
          <w:sz w:val="24"/>
          <w:szCs w:val="24"/>
        </w:rPr>
      </w:pPr>
      <w:r w:rsidRPr="00EF3F88">
        <w:rPr>
          <w:rFonts w:asciiTheme="minorHAnsi" w:hAnsiTheme="minorHAnsi" w:cstheme="minorHAnsi"/>
          <w:color w:val="333333"/>
          <w:sz w:val="24"/>
          <w:szCs w:val="24"/>
        </w:rPr>
        <w:t>         Informal Assessment.</w:t>
      </w:r>
    </w:p>
    <w:p w14:paraId="6A02E95E" w14:textId="77777777" w:rsidR="00315EAD" w:rsidRPr="00EF3F88" w:rsidRDefault="00315EAD" w:rsidP="00315EAD">
      <w:pPr>
        <w:numPr>
          <w:ilvl w:val="0"/>
          <w:numId w:val="3"/>
        </w:numPr>
        <w:spacing w:before="100" w:beforeAutospacing="1" w:after="100" w:afterAutospacing="1"/>
        <w:rPr>
          <w:rFonts w:asciiTheme="minorHAnsi" w:hAnsiTheme="minorHAnsi" w:cstheme="minorHAnsi"/>
          <w:color w:val="333333"/>
          <w:sz w:val="24"/>
          <w:szCs w:val="24"/>
        </w:rPr>
      </w:pPr>
      <w:r w:rsidRPr="00EF3F88">
        <w:rPr>
          <w:rFonts w:asciiTheme="minorHAnsi" w:hAnsiTheme="minorHAnsi" w:cstheme="minorHAnsi"/>
          <w:color w:val="333333"/>
          <w:sz w:val="24"/>
          <w:szCs w:val="24"/>
        </w:rPr>
        <w:t>         Information from parents/carers.</w:t>
      </w:r>
    </w:p>
    <w:p w14:paraId="0CBFA434" w14:textId="77777777" w:rsidR="00315EAD" w:rsidRPr="00EF3F88" w:rsidRDefault="00315EAD" w:rsidP="00315EAD">
      <w:pPr>
        <w:numPr>
          <w:ilvl w:val="0"/>
          <w:numId w:val="3"/>
        </w:numPr>
        <w:spacing w:before="100" w:beforeAutospacing="1" w:after="100" w:afterAutospacing="1"/>
        <w:rPr>
          <w:rFonts w:asciiTheme="minorHAnsi" w:hAnsiTheme="minorHAnsi" w:cstheme="minorHAnsi"/>
          <w:color w:val="333333"/>
          <w:sz w:val="24"/>
          <w:szCs w:val="24"/>
        </w:rPr>
      </w:pPr>
      <w:r w:rsidRPr="00EF3F88">
        <w:rPr>
          <w:rFonts w:asciiTheme="minorHAnsi" w:hAnsiTheme="minorHAnsi" w:cstheme="minorHAnsi"/>
          <w:color w:val="333333"/>
          <w:sz w:val="24"/>
          <w:szCs w:val="24"/>
        </w:rPr>
        <w:t>         Information and assessments from other professionals.</w:t>
      </w:r>
    </w:p>
    <w:p w14:paraId="2F0B0555" w14:textId="77777777" w:rsidR="00315EAD" w:rsidRPr="00EF3F88" w:rsidRDefault="00315EAD" w:rsidP="00315EAD">
      <w:pPr>
        <w:numPr>
          <w:ilvl w:val="0"/>
          <w:numId w:val="3"/>
        </w:numPr>
        <w:spacing w:before="100" w:beforeAutospacing="1" w:after="100" w:afterAutospacing="1"/>
        <w:rPr>
          <w:rFonts w:asciiTheme="minorHAnsi" w:hAnsiTheme="minorHAnsi" w:cstheme="minorHAnsi"/>
          <w:color w:val="333333"/>
          <w:sz w:val="24"/>
          <w:szCs w:val="24"/>
        </w:rPr>
      </w:pPr>
      <w:r w:rsidRPr="00EF3F88">
        <w:rPr>
          <w:rFonts w:asciiTheme="minorHAnsi" w:hAnsiTheme="minorHAnsi" w:cstheme="minorHAnsi"/>
          <w:color w:val="333333"/>
          <w:sz w:val="24"/>
          <w:szCs w:val="24"/>
        </w:rPr>
        <w:t>         Standardised assessments and specific assessments related to the learning need.</w:t>
      </w:r>
    </w:p>
    <w:p w14:paraId="54D84852" w14:textId="77777777" w:rsidR="00315EAD" w:rsidRPr="00EF3F88" w:rsidRDefault="00315EAD" w:rsidP="00315EAD">
      <w:pPr>
        <w:numPr>
          <w:ilvl w:val="0"/>
          <w:numId w:val="3"/>
        </w:numPr>
        <w:spacing w:before="100" w:beforeAutospacing="1" w:after="100" w:afterAutospacing="1"/>
        <w:rPr>
          <w:rFonts w:asciiTheme="minorHAnsi" w:hAnsiTheme="minorHAnsi" w:cstheme="minorHAnsi"/>
          <w:color w:val="333333"/>
          <w:sz w:val="24"/>
          <w:szCs w:val="24"/>
        </w:rPr>
      </w:pPr>
      <w:r w:rsidRPr="00EF3F88">
        <w:rPr>
          <w:rFonts w:asciiTheme="minorHAnsi" w:hAnsiTheme="minorHAnsi" w:cstheme="minorHAnsi"/>
          <w:color w:val="333333"/>
          <w:sz w:val="24"/>
          <w:szCs w:val="24"/>
        </w:rPr>
        <w:t>         Observations of the child in different settings and their response to change.</w:t>
      </w:r>
    </w:p>
    <w:p w14:paraId="085B65B5" w14:textId="77777777" w:rsidR="00315EAD" w:rsidRPr="00EF3F88" w:rsidRDefault="00315EAD" w:rsidP="00315EAD">
      <w:pPr>
        <w:numPr>
          <w:ilvl w:val="0"/>
          <w:numId w:val="3"/>
        </w:numPr>
        <w:spacing w:before="100" w:beforeAutospacing="1" w:after="100" w:afterAutospacing="1"/>
        <w:rPr>
          <w:rFonts w:asciiTheme="minorHAnsi" w:hAnsiTheme="minorHAnsi" w:cstheme="minorHAnsi"/>
          <w:color w:val="333333"/>
          <w:sz w:val="24"/>
          <w:szCs w:val="24"/>
        </w:rPr>
      </w:pPr>
      <w:r w:rsidRPr="00EF3F88">
        <w:rPr>
          <w:rFonts w:asciiTheme="minorHAnsi" w:hAnsiTheme="minorHAnsi" w:cstheme="minorHAnsi"/>
          <w:color w:val="333333"/>
          <w:sz w:val="24"/>
          <w:szCs w:val="24"/>
        </w:rPr>
        <w:t>         Teacher and/or parent/carer concerns reported.</w:t>
      </w:r>
    </w:p>
    <w:p w14:paraId="35598428"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sz w:val="24"/>
          <w:szCs w:val="24"/>
        </w:rPr>
        <w:t>Where a child is identified as not making expected progress, we incorporate a </w:t>
      </w:r>
      <w:r w:rsidRPr="00EF3F88">
        <w:rPr>
          <w:rFonts w:asciiTheme="minorHAnsi" w:hAnsiTheme="minorHAnsi" w:cstheme="minorHAnsi"/>
          <w:b/>
          <w:bCs/>
          <w:sz w:val="24"/>
          <w:szCs w:val="24"/>
        </w:rPr>
        <w:t>graduated approach </w:t>
      </w:r>
      <w:r w:rsidRPr="00EF3F88">
        <w:rPr>
          <w:rFonts w:asciiTheme="minorHAnsi" w:hAnsiTheme="minorHAnsi" w:cstheme="minorHAnsi"/>
          <w:sz w:val="24"/>
          <w:szCs w:val="24"/>
        </w:rPr>
        <w:t>response following the model of </w:t>
      </w:r>
      <w:r w:rsidRPr="00EF3F88">
        <w:rPr>
          <w:rFonts w:asciiTheme="minorHAnsi" w:hAnsiTheme="minorHAnsi" w:cstheme="minorHAnsi"/>
          <w:b/>
          <w:bCs/>
          <w:sz w:val="24"/>
          <w:szCs w:val="24"/>
        </w:rPr>
        <w:t>assess- plan- do- review </w:t>
      </w:r>
      <w:r w:rsidRPr="00EF3F88">
        <w:rPr>
          <w:rFonts w:asciiTheme="minorHAnsi" w:hAnsiTheme="minorHAnsi" w:cstheme="minorHAnsi"/>
          <w:sz w:val="24"/>
          <w:szCs w:val="24"/>
        </w:rPr>
        <w:t>to identify outcomes and provision that will support learning and accelerate progress.</w:t>
      </w:r>
    </w:p>
    <w:p w14:paraId="462FBD3C"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b/>
          <w:bCs/>
          <w:sz w:val="24"/>
          <w:szCs w:val="24"/>
        </w:rPr>
        <w:t>Assess- </w:t>
      </w:r>
      <w:r w:rsidRPr="00EF3F88">
        <w:rPr>
          <w:rFonts w:asciiTheme="minorHAnsi" w:hAnsiTheme="minorHAnsi" w:cstheme="minorHAnsi"/>
          <w:sz w:val="24"/>
          <w:szCs w:val="24"/>
        </w:rPr>
        <w:t>The needs of the child are assessed drawing upon background information, school data and external assessments. </w:t>
      </w:r>
    </w:p>
    <w:p w14:paraId="307B844F"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b/>
          <w:bCs/>
          <w:sz w:val="24"/>
          <w:szCs w:val="24"/>
        </w:rPr>
        <w:t>Plan- </w:t>
      </w:r>
      <w:r w:rsidRPr="00EF3F88">
        <w:rPr>
          <w:rFonts w:asciiTheme="minorHAnsi" w:hAnsiTheme="minorHAnsi" w:cstheme="minorHAnsi"/>
          <w:sz w:val="24"/>
          <w:szCs w:val="24"/>
        </w:rPr>
        <w:t>Outcomes, support and provision are agreed for the child.  These will be recorded on a provision map or a My Support Plan. </w:t>
      </w:r>
    </w:p>
    <w:p w14:paraId="0D8F988E"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b/>
          <w:bCs/>
          <w:sz w:val="24"/>
          <w:szCs w:val="24"/>
        </w:rPr>
        <w:t>Do- </w:t>
      </w:r>
      <w:r w:rsidRPr="00EF3F88">
        <w:rPr>
          <w:rFonts w:asciiTheme="minorHAnsi" w:hAnsiTheme="minorHAnsi" w:cstheme="minorHAnsi"/>
          <w:sz w:val="24"/>
          <w:szCs w:val="24"/>
        </w:rPr>
        <w:t>The plan is implemented and this is monitored and assessed by the class teacher. </w:t>
      </w:r>
    </w:p>
    <w:p w14:paraId="58DC287F"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b/>
          <w:bCs/>
          <w:sz w:val="24"/>
          <w:szCs w:val="24"/>
        </w:rPr>
        <w:t>Review- </w:t>
      </w:r>
      <w:r w:rsidRPr="00EF3F88">
        <w:rPr>
          <w:rFonts w:asciiTheme="minorHAnsi" w:hAnsiTheme="minorHAnsi" w:cstheme="minorHAnsi"/>
          <w:sz w:val="24"/>
          <w:szCs w:val="24"/>
        </w:rPr>
        <w:t>The views of all parties are shared and the impact of the plan is assessed and revised.</w:t>
      </w:r>
      <w:r w:rsidRPr="00EF3F88">
        <w:rPr>
          <w:rFonts w:asciiTheme="minorHAnsi" w:hAnsiTheme="minorHAnsi" w:cstheme="minorHAnsi"/>
          <w:b/>
          <w:bCs/>
          <w:sz w:val="24"/>
          <w:szCs w:val="24"/>
        </w:rPr>
        <w:t>  </w:t>
      </w:r>
    </w:p>
    <w:p w14:paraId="110A70B9"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b/>
          <w:bCs/>
          <w:sz w:val="24"/>
          <w:szCs w:val="24"/>
        </w:rPr>
        <w:t>The child and their family are central to this process and each stage will involve collaboration with the child and their parents/carers. </w:t>
      </w:r>
    </w:p>
    <w:p w14:paraId="589321DA" w14:textId="77777777" w:rsidR="00315EAD" w:rsidRPr="00EF3F88" w:rsidRDefault="00315EAD" w:rsidP="00315EAD">
      <w:pPr>
        <w:spacing w:after="150"/>
        <w:rPr>
          <w:rFonts w:asciiTheme="minorHAnsi" w:hAnsiTheme="minorHAnsi" w:cstheme="minorHAnsi"/>
          <w:sz w:val="24"/>
          <w:szCs w:val="24"/>
        </w:rPr>
      </w:pPr>
      <w:r w:rsidRPr="00EF3F88">
        <w:rPr>
          <w:rFonts w:asciiTheme="minorHAnsi" w:hAnsiTheme="minorHAnsi" w:cstheme="minorHAnsi"/>
          <w:b/>
          <w:bCs/>
          <w:sz w:val="24"/>
          <w:szCs w:val="24"/>
        </w:rPr>
        <w:t>Formal meetings led by the SENDCO are held termly.  </w:t>
      </w:r>
    </w:p>
    <w:p w14:paraId="4AA3DBAE" w14:textId="0AE2139C" w:rsidR="00315EAD" w:rsidRPr="00952A2F" w:rsidRDefault="00315EAD" w:rsidP="00315EAD">
      <w:pPr>
        <w:spacing w:after="150"/>
        <w:outlineLvl w:val="1"/>
        <w:rPr>
          <w:rFonts w:asciiTheme="minorHAnsi" w:hAnsiTheme="minorHAnsi" w:cstheme="minorHAnsi"/>
          <w:bCs/>
          <w:sz w:val="36"/>
          <w:szCs w:val="36"/>
        </w:rPr>
      </w:pPr>
      <w:r w:rsidRPr="00952A2F">
        <w:rPr>
          <w:rFonts w:asciiTheme="minorHAnsi" w:hAnsiTheme="minorHAnsi" w:cstheme="minorHAnsi"/>
          <w:bCs/>
          <w:sz w:val="36"/>
          <w:szCs w:val="36"/>
        </w:rPr>
        <w:t xml:space="preserve">How does the </w:t>
      </w:r>
      <w:proofErr w:type="gramStart"/>
      <w:r w:rsidRPr="00952A2F">
        <w:rPr>
          <w:rFonts w:asciiTheme="minorHAnsi" w:hAnsiTheme="minorHAnsi" w:cstheme="minorHAnsi"/>
          <w:bCs/>
          <w:sz w:val="36"/>
          <w:szCs w:val="36"/>
        </w:rPr>
        <w:t>school work</w:t>
      </w:r>
      <w:proofErr w:type="gramEnd"/>
      <w:r w:rsidRPr="00952A2F">
        <w:rPr>
          <w:rFonts w:asciiTheme="minorHAnsi" w:hAnsiTheme="minorHAnsi" w:cstheme="minorHAnsi"/>
          <w:bCs/>
          <w:sz w:val="36"/>
          <w:szCs w:val="36"/>
        </w:rPr>
        <w:t xml:space="preserve"> with parents and external services? </w:t>
      </w:r>
    </w:p>
    <w:p w14:paraId="135ED1C1" w14:textId="77777777" w:rsidR="006A2A4B" w:rsidRPr="006A2A4B" w:rsidRDefault="006A2A4B" w:rsidP="006A2A4B">
      <w:pPr>
        <w:spacing w:after="150"/>
        <w:rPr>
          <w:rFonts w:asciiTheme="minorHAnsi" w:hAnsiTheme="minorHAnsi" w:cstheme="minorHAnsi"/>
          <w:sz w:val="24"/>
          <w:szCs w:val="24"/>
        </w:rPr>
      </w:pPr>
      <w:r w:rsidRPr="00EF3F88">
        <w:rPr>
          <w:rFonts w:asciiTheme="minorHAnsi" w:hAnsiTheme="minorHAnsi" w:cstheme="minorHAnsi"/>
          <w:b/>
          <w:bCs/>
          <w:sz w:val="24"/>
          <w:szCs w:val="24"/>
        </w:rPr>
        <w:t>Parents</w:t>
      </w:r>
    </w:p>
    <w:p w14:paraId="37A18279" w14:textId="77777777" w:rsidR="006A2A4B" w:rsidRPr="006A2A4B" w:rsidRDefault="006A2A4B" w:rsidP="006A2A4B">
      <w:pPr>
        <w:spacing w:after="150"/>
        <w:rPr>
          <w:rFonts w:asciiTheme="minorHAnsi" w:hAnsiTheme="minorHAnsi" w:cstheme="minorHAnsi"/>
          <w:sz w:val="24"/>
          <w:szCs w:val="24"/>
        </w:rPr>
      </w:pPr>
      <w:r w:rsidRPr="006A2A4B">
        <w:rPr>
          <w:rFonts w:asciiTheme="minorHAnsi" w:hAnsiTheme="minorHAnsi" w:cstheme="minorHAnsi"/>
          <w:sz w:val="24"/>
          <w:szCs w:val="24"/>
        </w:rPr>
        <w:t>It is important that parents work closely with the school in order for the pupil to achieve their learning potential. Parents are responsible for communicating effectively with schools and specialist services in order to support their child’s education.</w:t>
      </w:r>
    </w:p>
    <w:p w14:paraId="4A173FFC" w14:textId="77777777" w:rsidR="006A2A4B" w:rsidRPr="006A2A4B" w:rsidRDefault="006A2A4B" w:rsidP="006A2A4B">
      <w:pPr>
        <w:spacing w:after="150"/>
        <w:rPr>
          <w:rFonts w:asciiTheme="minorHAnsi" w:hAnsiTheme="minorHAnsi" w:cstheme="minorHAnsi"/>
          <w:sz w:val="24"/>
          <w:szCs w:val="24"/>
        </w:rPr>
      </w:pPr>
      <w:r w:rsidRPr="006A2A4B">
        <w:rPr>
          <w:rFonts w:asciiTheme="minorHAnsi" w:hAnsiTheme="minorHAnsi" w:cstheme="minorHAnsi"/>
          <w:sz w:val="24"/>
          <w:szCs w:val="24"/>
        </w:rPr>
        <w:t>Parents will be invited to attend termly meetings to discuss their child’s progress. These meetings will give parents the chance to discuss the current provision in place for their child.</w:t>
      </w:r>
    </w:p>
    <w:p w14:paraId="78FE9331" w14:textId="77777777" w:rsidR="006A2A4B" w:rsidRPr="006A2A4B" w:rsidRDefault="006A2A4B" w:rsidP="006A2A4B">
      <w:pPr>
        <w:spacing w:after="150"/>
        <w:rPr>
          <w:rFonts w:asciiTheme="minorHAnsi" w:hAnsiTheme="minorHAnsi" w:cstheme="minorHAnsi"/>
          <w:sz w:val="24"/>
          <w:szCs w:val="24"/>
        </w:rPr>
      </w:pPr>
      <w:r w:rsidRPr="006A2A4B">
        <w:rPr>
          <w:rFonts w:asciiTheme="minorHAnsi" w:hAnsiTheme="minorHAnsi" w:cstheme="minorHAnsi"/>
          <w:sz w:val="24"/>
          <w:szCs w:val="24"/>
        </w:rPr>
        <w:t>Specialist Support Services are invited to attend review meeting. </w:t>
      </w:r>
    </w:p>
    <w:p w14:paraId="1257443D" w14:textId="3D7E4F85" w:rsidR="006A2A4B" w:rsidRPr="006A2A4B" w:rsidRDefault="006A2A4B" w:rsidP="006A2A4B">
      <w:pPr>
        <w:spacing w:after="150"/>
        <w:rPr>
          <w:rFonts w:asciiTheme="minorHAnsi" w:hAnsiTheme="minorHAnsi" w:cstheme="minorHAnsi"/>
          <w:sz w:val="24"/>
          <w:szCs w:val="24"/>
        </w:rPr>
      </w:pPr>
      <w:r w:rsidRPr="00EF3F88">
        <w:rPr>
          <w:rFonts w:asciiTheme="minorHAnsi" w:hAnsiTheme="minorHAnsi" w:cstheme="minorHAnsi"/>
          <w:b/>
          <w:bCs/>
          <w:sz w:val="24"/>
          <w:szCs w:val="24"/>
        </w:rPr>
        <w:t> Specialist Services</w:t>
      </w:r>
    </w:p>
    <w:p w14:paraId="38E1984D" w14:textId="77777777" w:rsidR="006A2A4B" w:rsidRPr="006A2A4B" w:rsidRDefault="006A2A4B" w:rsidP="006A2A4B">
      <w:pPr>
        <w:spacing w:after="150"/>
        <w:rPr>
          <w:rFonts w:asciiTheme="minorHAnsi" w:hAnsiTheme="minorHAnsi" w:cstheme="minorHAnsi"/>
          <w:sz w:val="24"/>
          <w:szCs w:val="24"/>
        </w:rPr>
      </w:pPr>
      <w:r w:rsidRPr="006A2A4B">
        <w:rPr>
          <w:rFonts w:asciiTheme="minorHAnsi" w:hAnsiTheme="minorHAnsi" w:cstheme="minorHAnsi"/>
          <w:sz w:val="24"/>
          <w:szCs w:val="24"/>
        </w:rPr>
        <w:t>Christ Church Academy works in partnership with many different services. </w:t>
      </w:r>
    </w:p>
    <w:p w14:paraId="419C8808" w14:textId="77777777" w:rsidR="006A2A4B" w:rsidRPr="006A2A4B" w:rsidRDefault="006A2A4B" w:rsidP="006A2A4B">
      <w:pPr>
        <w:spacing w:after="150"/>
        <w:rPr>
          <w:rFonts w:asciiTheme="minorHAnsi" w:hAnsiTheme="minorHAnsi" w:cstheme="minorHAnsi"/>
          <w:sz w:val="24"/>
          <w:szCs w:val="24"/>
        </w:rPr>
      </w:pPr>
      <w:r w:rsidRPr="006A2A4B">
        <w:rPr>
          <w:rFonts w:asciiTheme="minorHAnsi" w:hAnsiTheme="minorHAnsi" w:cstheme="minorHAnsi"/>
          <w:sz w:val="24"/>
          <w:szCs w:val="24"/>
        </w:rPr>
        <w:lastRenderedPageBreak/>
        <w:t> Some of the outside agencies that we work closely with:</w:t>
      </w:r>
    </w:p>
    <w:p w14:paraId="2D1B6E61" w14:textId="77777777" w:rsidR="006A2A4B" w:rsidRPr="006A2A4B" w:rsidRDefault="006A2A4B" w:rsidP="006A2A4B">
      <w:pPr>
        <w:numPr>
          <w:ilvl w:val="0"/>
          <w:numId w:val="5"/>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         Kirklees Special Educational Needs and Commissioning Team (SENACT)</w:t>
      </w:r>
    </w:p>
    <w:p w14:paraId="1066400E" w14:textId="77777777" w:rsidR="006A2A4B" w:rsidRPr="006A2A4B" w:rsidRDefault="006A2A4B" w:rsidP="006A2A4B">
      <w:pPr>
        <w:numPr>
          <w:ilvl w:val="0"/>
          <w:numId w:val="5"/>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         </w:t>
      </w:r>
      <w:proofErr w:type="spellStart"/>
      <w:r w:rsidRPr="006A2A4B">
        <w:rPr>
          <w:rFonts w:asciiTheme="minorHAnsi" w:hAnsiTheme="minorHAnsi" w:cstheme="minorHAnsi"/>
          <w:sz w:val="24"/>
          <w:szCs w:val="24"/>
        </w:rPr>
        <w:t>Locala</w:t>
      </w:r>
      <w:proofErr w:type="spellEnd"/>
      <w:r w:rsidRPr="006A2A4B">
        <w:rPr>
          <w:rFonts w:asciiTheme="minorHAnsi" w:hAnsiTheme="minorHAnsi" w:cstheme="minorHAnsi"/>
          <w:sz w:val="24"/>
          <w:szCs w:val="24"/>
        </w:rPr>
        <w:t>- school nursing team</w:t>
      </w:r>
    </w:p>
    <w:p w14:paraId="3DB41122" w14:textId="77777777" w:rsidR="006A2A4B" w:rsidRPr="006A2A4B" w:rsidRDefault="006A2A4B" w:rsidP="006A2A4B">
      <w:pPr>
        <w:numPr>
          <w:ilvl w:val="0"/>
          <w:numId w:val="5"/>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         Child and Adolescent Mental Health Service (CAMHS)</w:t>
      </w:r>
    </w:p>
    <w:p w14:paraId="40021A19" w14:textId="77777777" w:rsidR="006A2A4B" w:rsidRPr="006A2A4B" w:rsidRDefault="006A2A4B" w:rsidP="006A2A4B">
      <w:pPr>
        <w:numPr>
          <w:ilvl w:val="0"/>
          <w:numId w:val="5"/>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         Educational Psychologists (EPs)</w:t>
      </w:r>
    </w:p>
    <w:p w14:paraId="2BAFF545" w14:textId="77777777" w:rsidR="006A2A4B" w:rsidRPr="006A2A4B" w:rsidRDefault="006A2A4B" w:rsidP="006A2A4B">
      <w:pPr>
        <w:numPr>
          <w:ilvl w:val="0"/>
          <w:numId w:val="5"/>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         Children's Therapy Services </w:t>
      </w:r>
    </w:p>
    <w:p w14:paraId="186116C9" w14:textId="77777777" w:rsidR="006A2A4B" w:rsidRPr="006A2A4B" w:rsidRDefault="006A2A4B" w:rsidP="006A2A4B">
      <w:pPr>
        <w:numPr>
          <w:ilvl w:val="0"/>
          <w:numId w:val="5"/>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         Kirklees Specialist Provision Outreach Service</w:t>
      </w:r>
    </w:p>
    <w:p w14:paraId="5FB3D1C4" w14:textId="77777777" w:rsidR="006A2A4B" w:rsidRPr="006A2A4B" w:rsidRDefault="006A2A4B" w:rsidP="006A2A4B">
      <w:pPr>
        <w:numPr>
          <w:ilvl w:val="0"/>
          <w:numId w:val="5"/>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         Kirklees Keep in Mind</w:t>
      </w:r>
    </w:p>
    <w:p w14:paraId="154FC76F" w14:textId="633AFCFA" w:rsidR="006A2A4B" w:rsidRPr="00EF3F88" w:rsidRDefault="00EF3F88" w:rsidP="006A2A4B">
      <w:pPr>
        <w:pStyle w:val="Heading2"/>
        <w:spacing w:before="0" w:after="150"/>
        <w:rPr>
          <w:rFonts w:asciiTheme="minorHAnsi" w:hAnsiTheme="minorHAnsi" w:cstheme="minorHAnsi"/>
          <w:color w:val="auto"/>
          <w:sz w:val="36"/>
          <w:szCs w:val="36"/>
        </w:rPr>
      </w:pPr>
      <w:r w:rsidRPr="00EF3F88">
        <w:rPr>
          <w:rFonts w:asciiTheme="minorHAnsi" w:hAnsiTheme="minorHAnsi" w:cstheme="minorHAnsi"/>
          <w:b/>
          <w:bCs/>
          <w:color w:val="auto"/>
          <w:sz w:val="36"/>
          <w:szCs w:val="36"/>
        </w:rPr>
        <w:t>What r</w:t>
      </w:r>
      <w:r w:rsidR="006A2A4B" w:rsidRPr="00EF3F88">
        <w:rPr>
          <w:rFonts w:asciiTheme="minorHAnsi" w:hAnsiTheme="minorHAnsi" w:cstheme="minorHAnsi"/>
          <w:b/>
          <w:bCs/>
          <w:color w:val="auto"/>
          <w:sz w:val="36"/>
          <w:szCs w:val="36"/>
        </w:rPr>
        <w:t xml:space="preserve">esources and </w:t>
      </w:r>
      <w:r w:rsidRPr="00EF3F88">
        <w:rPr>
          <w:rFonts w:asciiTheme="minorHAnsi" w:hAnsiTheme="minorHAnsi" w:cstheme="minorHAnsi"/>
          <w:b/>
          <w:bCs/>
          <w:color w:val="auto"/>
          <w:sz w:val="36"/>
          <w:szCs w:val="36"/>
        </w:rPr>
        <w:t>p</w:t>
      </w:r>
      <w:r w:rsidR="006A2A4B" w:rsidRPr="00EF3F88">
        <w:rPr>
          <w:rFonts w:asciiTheme="minorHAnsi" w:hAnsiTheme="minorHAnsi" w:cstheme="minorHAnsi"/>
          <w:b/>
          <w:bCs/>
          <w:color w:val="auto"/>
          <w:sz w:val="36"/>
          <w:szCs w:val="36"/>
        </w:rPr>
        <w:t xml:space="preserve">rovision </w:t>
      </w:r>
      <w:r w:rsidRPr="00EF3F88">
        <w:rPr>
          <w:rFonts w:asciiTheme="minorHAnsi" w:hAnsiTheme="minorHAnsi" w:cstheme="minorHAnsi"/>
          <w:b/>
          <w:bCs/>
          <w:color w:val="auto"/>
          <w:sz w:val="36"/>
          <w:szCs w:val="36"/>
        </w:rPr>
        <w:t xml:space="preserve">are </w:t>
      </w:r>
      <w:r w:rsidR="006A2A4B" w:rsidRPr="00EF3F88">
        <w:rPr>
          <w:rFonts w:asciiTheme="minorHAnsi" w:hAnsiTheme="minorHAnsi" w:cstheme="minorHAnsi"/>
          <w:b/>
          <w:bCs/>
          <w:color w:val="auto"/>
          <w:sz w:val="36"/>
          <w:szCs w:val="36"/>
        </w:rPr>
        <w:t>available to support my child?</w:t>
      </w:r>
    </w:p>
    <w:p w14:paraId="6CB46AF9" w14:textId="4399763C"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color w:val="003F6B"/>
        </w:rPr>
        <w:t> </w:t>
      </w:r>
      <w:r w:rsidRPr="00EF3F88">
        <w:rPr>
          <w:rStyle w:val="Strong"/>
          <w:rFonts w:asciiTheme="minorHAnsi" w:hAnsiTheme="minorHAnsi" w:cstheme="minorHAnsi"/>
        </w:rPr>
        <w:t>Sensory Room</w:t>
      </w:r>
    </w:p>
    <w:p w14:paraId="6078D67B" w14:textId="77777777"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rPr>
        <w:t>Our sensory room developed through funding received from the 'Wooden Spoon' society. </w:t>
      </w:r>
    </w:p>
    <w:p w14:paraId="16C908A0" w14:textId="77777777"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rPr>
        <w:t>Our children enjoy the calm, safe space to explore their sensory needs. </w:t>
      </w:r>
    </w:p>
    <w:p w14:paraId="395C90BB" w14:textId="31BD7324" w:rsidR="006A2A4B" w:rsidRPr="00EF3F88" w:rsidRDefault="006A2A4B" w:rsidP="006A2A4B">
      <w:pPr>
        <w:pStyle w:val="NormalWeb"/>
        <w:spacing w:before="0" w:beforeAutospacing="0" w:after="150" w:afterAutospacing="0"/>
        <w:rPr>
          <w:rFonts w:asciiTheme="minorHAnsi" w:hAnsiTheme="minorHAnsi" w:cstheme="minorHAnsi"/>
        </w:rPr>
      </w:pPr>
      <w:r w:rsidRPr="00EF3F88">
        <w:rPr>
          <w:rStyle w:val="Strong"/>
          <w:rFonts w:asciiTheme="minorHAnsi" w:hAnsiTheme="minorHAnsi" w:cstheme="minorHAnsi"/>
        </w:rPr>
        <w:t>Forest School</w:t>
      </w:r>
    </w:p>
    <w:p w14:paraId="2F292F06" w14:textId="77777777"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rPr>
        <w:t>Forest School is an extremely important part of our curriculum and plays a key part with regard to the spiritual, social, emotional and personal development of our children. </w:t>
      </w:r>
    </w:p>
    <w:p w14:paraId="59FDD1E5" w14:textId="77777777"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rPr>
        <w:t> </w:t>
      </w:r>
      <w:r w:rsidRPr="00EF3F88">
        <w:rPr>
          <w:rStyle w:val="Strong"/>
          <w:rFonts w:asciiTheme="minorHAnsi" w:hAnsiTheme="minorHAnsi" w:cstheme="minorHAnsi"/>
        </w:rPr>
        <w:t>Language and Literacy Development Worker</w:t>
      </w:r>
    </w:p>
    <w:p w14:paraId="796A1A6D" w14:textId="77777777"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rPr>
        <w:t>Mrs Heyes-North is our Language and Literacy Development Worker.  </w:t>
      </w:r>
    </w:p>
    <w:p w14:paraId="7684B870" w14:textId="77777777"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rPr>
        <w:t>Her role is very varied, supporting children throughout the Key Stages with both literacy and language skills including speaking and listening. </w:t>
      </w:r>
    </w:p>
    <w:p w14:paraId="5CA48FCE" w14:textId="77777777" w:rsidR="006A2A4B" w:rsidRPr="00EF3F88" w:rsidRDefault="006A2A4B" w:rsidP="006A2A4B">
      <w:pPr>
        <w:pStyle w:val="NormalWeb"/>
        <w:spacing w:before="0" w:beforeAutospacing="0" w:after="150" w:afterAutospacing="0"/>
        <w:rPr>
          <w:rFonts w:asciiTheme="minorHAnsi" w:hAnsiTheme="minorHAnsi" w:cstheme="minorHAnsi"/>
        </w:rPr>
      </w:pPr>
      <w:r w:rsidRPr="00EF3F88">
        <w:rPr>
          <w:rStyle w:val="Strong"/>
          <w:rFonts w:asciiTheme="minorHAnsi" w:hAnsiTheme="minorHAnsi" w:cstheme="minorHAnsi"/>
        </w:rPr>
        <w:t>Butterfly Room</w:t>
      </w:r>
    </w:p>
    <w:p w14:paraId="302DBA10" w14:textId="77777777"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rPr>
        <w:t>Our Butterfly room is a calm environment where pupils can access activities that help them maintain regulation and supports their social and emotional wellbeing throughout the day. </w:t>
      </w:r>
    </w:p>
    <w:p w14:paraId="6547C4B0" w14:textId="77777777"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rPr>
        <w:t>Our Butterfly room also provides an alternative can space where children can spend lunchtime. </w:t>
      </w:r>
    </w:p>
    <w:p w14:paraId="0D517BB7" w14:textId="77777777"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b/>
          <w:bCs/>
        </w:rPr>
        <w:t>Sunshine Room</w:t>
      </w:r>
    </w:p>
    <w:p w14:paraId="0A03E4EA" w14:textId="77777777"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rPr>
        <w:t>Mrs Hamza is our Emotional Literacy Support Assistant (ELSA). She works with individual pupils to support their emotional wellbeing. </w:t>
      </w:r>
    </w:p>
    <w:p w14:paraId="527198C8" w14:textId="77777777"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b/>
          <w:bCs/>
        </w:rPr>
        <w:t>Rainbow Room</w:t>
      </w:r>
    </w:p>
    <w:p w14:paraId="6AFF1E33" w14:textId="4BF6ED0A"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rPr>
        <w:t>Our Rainbow room provides an intervention space for pupils who require additional support with communication and interaction needs. </w:t>
      </w:r>
    </w:p>
    <w:p w14:paraId="62D174DC" w14:textId="77777777"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rPr>
        <w:t>This group has been created in response to the increase in complex communication and interaction needs amongst our children.</w:t>
      </w:r>
    </w:p>
    <w:p w14:paraId="187D01D4" w14:textId="17F3C46B"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rPr>
        <w:t xml:space="preserve">A group of pupils from across school attend Rainbows </w:t>
      </w:r>
      <w:r w:rsidR="00AB4903">
        <w:rPr>
          <w:rFonts w:asciiTheme="minorHAnsi" w:hAnsiTheme="minorHAnsi" w:cstheme="minorHAnsi"/>
        </w:rPr>
        <w:t>daily</w:t>
      </w:r>
      <w:r w:rsidRPr="00EF3F88">
        <w:rPr>
          <w:rFonts w:asciiTheme="minorHAnsi" w:hAnsiTheme="minorHAnsi" w:cstheme="minorHAnsi"/>
        </w:rPr>
        <w:t xml:space="preserve"> to support them to improve their receptive and expressive language needs, increase their vocabulary and develop social communication skills.</w:t>
      </w:r>
    </w:p>
    <w:p w14:paraId="0EBBD6B2" w14:textId="1296C11A"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rPr>
        <w:t xml:space="preserve">Our aim is to enable pupils to access a bespoke curriculum using an early </w:t>
      </w:r>
      <w:proofErr w:type="gramStart"/>
      <w:r w:rsidRPr="00EF3F88">
        <w:rPr>
          <w:rFonts w:asciiTheme="minorHAnsi" w:hAnsiTheme="minorHAnsi" w:cstheme="minorHAnsi"/>
        </w:rPr>
        <w:t>years</w:t>
      </w:r>
      <w:proofErr w:type="gramEnd"/>
      <w:r w:rsidRPr="00EF3F88">
        <w:rPr>
          <w:rFonts w:asciiTheme="minorHAnsi" w:hAnsiTheme="minorHAnsi" w:cstheme="minorHAnsi"/>
        </w:rPr>
        <w:t xml:space="preserve"> foundation stage model of provision. Teaching in Rainbows is led by the SENDCO and covers all curriculum areas.</w:t>
      </w:r>
    </w:p>
    <w:tbl>
      <w:tblPr>
        <w:tblW w:w="14096" w:type="dxa"/>
        <w:tblCellMar>
          <w:top w:w="15" w:type="dxa"/>
          <w:left w:w="15" w:type="dxa"/>
          <w:bottom w:w="15" w:type="dxa"/>
          <w:right w:w="15" w:type="dxa"/>
        </w:tblCellMar>
        <w:tblLook w:val="04A0" w:firstRow="1" w:lastRow="0" w:firstColumn="1" w:lastColumn="0" w:noHBand="0" w:noVBand="1"/>
      </w:tblPr>
      <w:tblGrid>
        <w:gridCol w:w="7048"/>
        <w:gridCol w:w="7048"/>
      </w:tblGrid>
      <w:tr w:rsidR="00EF3F88" w:rsidRPr="00EF3F88" w14:paraId="7241DA4D" w14:textId="77777777" w:rsidTr="006A2A4B">
        <w:tc>
          <w:tcPr>
            <w:tcW w:w="0" w:type="auto"/>
            <w:tcMar>
              <w:top w:w="0" w:type="dxa"/>
              <w:left w:w="0" w:type="dxa"/>
              <w:bottom w:w="0" w:type="dxa"/>
              <w:right w:w="0" w:type="dxa"/>
            </w:tcMar>
            <w:vAlign w:val="center"/>
            <w:hideMark/>
          </w:tcPr>
          <w:p w14:paraId="57281260" w14:textId="653D417D" w:rsidR="006A2A4B" w:rsidRPr="00EF3F88" w:rsidRDefault="006A2A4B">
            <w:pPr>
              <w:jc w:val="center"/>
              <w:rPr>
                <w:rFonts w:asciiTheme="minorHAnsi" w:hAnsiTheme="minorHAnsi" w:cstheme="minorHAnsi"/>
                <w:sz w:val="24"/>
                <w:szCs w:val="24"/>
              </w:rPr>
            </w:pPr>
          </w:p>
        </w:tc>
        <w:tc>
          <w:tcPr>
            <w:tcW w:w="0" w:type="auto"/>
            <w:tcMar>
              <w:top w:w="0" w:type="dxa"/>
              <w:left w:w="0" w:type="dxa"/>
              <w:bottom w:w="0" w:type="dxa"/>
              <w:right w:w="0" w:type="dxa"/>
            </w:tcMar>
            <w:vAlign w:val="center"/>
            <w:hideMark/>
          </w:tcPr>
          <w:p w14:paraId="3755D10E" w14:textId="32A1A06E" w:rsidR="006A2A4B" w:rsidRPr="00EF3F88" w:rsidRDefault="006A2A4B">
            <w:pPr>
              <w:jc w:val="center"/>
              <w:rPr>
                <w:rFonts w:asciiTheme="minorHAnsi" w:hAnsiTheme="minorHAnsi" w:cstheme="minorHAnsi"/>
                <w:sz w:val="24"/>
                <w:szCs w:val="24"/>
              </w:rPr>
            </w:pPr>
          </w:p>
        </w:tc>
      </w:tr>
    </w:tbl>
    <w:p w14:paraId="1211513C" w14:textId="3A1A61C2"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rPr>
        <w:lastRenderedPageBreak/>
        <w:br/>
        <w:t>Rainbows offers a curriculum designed to teach, support and develop:</w:t>
      </w:r>
    </w:p>
    <w:p w14:paraId="3D6623E5" w14:textId="77777777" w:rsidR="006A2A4B" w:rsidRPr="00EF3F88" w:rsidRDefault="006A2A4B" w:rsidP="006A2A4B">
      <w:pPr>
        <w:numPr>
          <w:ilvl w:val="0"/>
          <w:numId w:val="6"/>
        </w:num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Receptive language, expressive language and social communication across the wider foundation subject curriculum</w:t>
      </w:r>
    </w:p>
    <w:p w14:paraId="127BCB68" w14:textId="77777777" w:rsidR="006A2A4B" w:rsidRPr="00EF3F88" w:rsidRDefault="006A2A4B" w:rsidP="006A2A4B">
      <w:pPr>
        <w:numPr>
          <w:ilvl w:val="0"/>
          <w:numId w:val="6"/>
        </w:num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To develop the communication and interaction skills that enable children to engage effectively with others to understand the world around them and be able to express themselves clearly.</w:t>
      </w:r>
    </w:p>
    <w:p w14:paraId="323705A3" w14:textId="18410478" w:rsidR="006A2A4B" w:rsidRPr="00EF3F88" w:rsidRDefault="006A2A4B" w:rsidP="006A2A4B">
      <w:pPr>
        <w:numPr>
          <w:ilvl w:val="0"/>
          <w:numId w:val="6"/>
        </w:numPr>
        <w:spacing w:before="100" w:beforeAutospacing="1" w:after="100" w:afterAutospacing="1"/>
        <w:rPr>
          <w:rFonts w:asciiTheme="minorHAnsi" w:hAnsiTheme="minorHAnsi" w:cstheme="minorHAnsi"/>
          <w:sz w:val="24"/>
          <w:szCs w:val="24"/>
        </w:rPr>
      </w:pPr>
      <w:r w:rsidRPr="00EF3F88">
        <w:rPr>
          <w:rFonts w:asciiTheme="minorHAnsi" w:hAnsiTheme="minorHAnsi" w:cstheme="minorHAnsi"/>
          <w:sz w:val="24"/>
          <w:szCs w:val="24"/>
        </w:rPr>
        <w:t xml:space="preserve">To broaden their vocabulary to enable children to understand what is being said to them and be able to communicate using a range of </w:t>
      </w:r>
      <w:r w:rsidR="00374E3C">
        <w:rPr>
          <w:rFonts w:asciiTheme="minorHAnsi" w:hAnsiTheme="minorHAnsi" w:cstheme="minorHAnsi"/>
          <w:sz w:val="24"/>
          <w:szCs w:val="24"/>
        </w:rPr>
        <w:t xml:space="preserve">strategies </w:t>
      </w:r>
      <w:r w:rsidRPr="00EF3F88">
        <w:rPr>
          <w:rFonts w:asciiTheme="minorHAnsi" w:hAnsiTheme="minorHAnsi" w:cstheme="minorHAnsi"/>
          <w:sz w:val="24"/>
          <w:szCs w:val="24"/>
        </w:rPr>
        <w:t>that help them to be understood by others.</w:t>
      </w:r>
    </w:p>
    <w:p w14:paraId="43C04885" w14:textId="5B70F908" w:rsidR="006A2A4B" w:rsidRPr="00EF3F88" w:rsidRDefault="006A2A4B" w:rsidP="006A2A4B">
      <w:pPr>
        <w:pStyle w:val="NormalWeb"/>
        <w:spacing w:before="0" w:beforeAutospacing="0" w:after="150" w:afterAutospacing="0"/>
        <w:rPr>
          <w:rFonts w:asciiTheme="minorHAnsi" w:hAnsiTheme="minorHAnsi" w:cstheme="minorHAnsi"/>
        </w:rPr>
      </w:pPr>
      <w:r w:rsidRPr="00EF3F88">
        <w:rPr>
          <w:rFonts w:asciiTheme="minorHAnsi" w:hAnsiTheme="minorHAnsi" w:cstheme="minorHAnsi"/>
        </w:rPr>
        <w:t>We also work very closely with Speech and Language Therapists, Kirklees Specialist Provision’s CCI team and cognition and learning team to ensure that each child’s learning journey is specifically tailored to their individual targets and needs.</w:t>
      </w:r>
      <w:r w:rsidRPr="00EF3F88">
        <w:rPr>
          <w:rFonts w:asciiTheme="minorHAnsi" w:hAnsiTheme="minorHAnsi" w:cstheme="minorHAnsi"/>
        </w:rPr>
        <w:br/>
      </w:r>
      <w:r w:rsidRPr="00EF3F88">
        <w:rPr>
          <w:rFonts w:asciiTheme="minorHAnsi" w:hAnsiTheme="minorHAnsi" w:cstheme="minorHAnsi"/>
        </w:rPr>
        <w:br/>
        <w:t>We aim to deliver a bespoke and individual learning experience for our children based within a nurturing environment where children feel happy, safe and valued.</w:t>
      </w:r>
    </w:p>
    <w:p w14:paraId="5F77700E" w14:textId="0531029C" w:rsidR="006A2A4B" w:rsidRPr="00374E3C" w:rsidRDefault="006A2A4B" w:rsidP="00EF3F88">
      <w:pPr>
        <w:pStyle w:val="NormalWeb"/>
        <w:spacing w:before="0" w:beforeAutospacing="0" w:after="150" w:afterAutospacing="0"/>
        <w:rPr>
          <w:rFonts w:asciiTheme="minorHAnsi" w:hAnsiTheme="minorHAnsi" w:cstheme="minorHAnsi"/>
          <w:sz w:val="36"/>
          <w:szCs w:val="36"/>
        </w:rPr>
      </w:pPr>
      <w:r w:rsidRPr="00EF3F88">
        <w:rPr>
          <w:rFonts w:asciiTheme="minorHAnsi" w:hAnsiTheme="minorHAnsi" w:cstheme="minorHAnsi"/>
          <w:color w:val="003F6B"/>
        </w:rPr>
        <w:t> </w:t>
      </w:r>
      <w:r w:rsidRPr="00374E3C">
        <w:rPr>
          <w:rFonts w:asciiTheme="minorHAnsi" w:hAnsiTheme="minorHAnsi" w:cstheme="minorHAnsi"/>
          <w:sz w:val="36"/>
          <w:szCs w:val="36"/>
        </w:rPr>
        <w:t>Additional Support for Parents</w:t>
      </w:r>
    </w:p>
    <w:p w14:paraId="0412B80F" w14:textId="77777777" w:rsidR="006A2A4B" w:rsidRPr="006A2A4B" w:rsidRDefault="006A2A4B" w:rsidP="006A2A4B">
      <w:pPr>
        <w:spacing w:after="150"/>
        <w:rPr>
          <w:rFonts w:asciiTheme="minorHAnsi" w:hAnsiTheme="minorHAnsi" w:cstheme="minorHAnsi"/>
          <w:sz w:val="24"/>
          <w:szCs w:val="24"/>
        </w:rPr>
      </w:pPr>
      <w:r w:rsidRPr="00EF3F88">
        <w:rPr>
          <w:rFonts w:asciiTheme="minorHAnsi" w:hAnsiTheme="minorHAnsi" w:cstheme="minorHAnsi"/>
          <w:bCs/>
          <w:sz w:val="24"/>
          <w:szCs w:val="24"/>
        </w:rPr>
        <w:t>Contact details of groups that can offer support: </w:t>
      </w:r>
    </w:p>
    <w:p w14:paraId="5D2BCB4C" w14:textId="77777777" w:rsidR="006A2A4B" w:rsidRPr="006A2A4B" w:rsidRDefault="006A2A4B" w:rsidP="006A2A4B">
      <w:pPr>
        <w:spacing w:after="150"/>
        <w:rPr>
          <w:rFonts w:asciiTheme="minorHAnsi" w:hAnsiTheme="minorHAnsi" w:cstheme="minorHAnsi"/>
          <w:sz w:val="24"/>
          <w:szCs w:val="24"/>
        </w:rPr>
      </w:pPr>
      <w:r w:rsidRPr="00EF3F88">
        <w:rPr>
          <w:rFonts w:asciiTheme="minorHAnsi" w:hAnsiTheme="minorHAnsi" w:cstheme="minorHAnsi"/>
          <w:bCs/>
          <w:sz w:val="24"/>
          <w:szCs w:val="24"/>
        </w:rPr>
        <w:t>Kirklees Local Offer – </w:t>
      </w:r>
      <w:hyperlink r:id="rId28" w:history="1">
        <w:r w:rsidRPr="00EF3F88">
          <w:rPr>
            <w:rFonts w:asciiTheme="minorHAnsi" w:hAnsiTheme="minorHAnsi" w:cstheme="minorHAnsi"/>
            <w:bCs/>
            <w:sz w:val="24"/>
            <w:szCs w:val="24"/>
            <w:u w:val="single"/>
          </w:rPr>
          <w:t>www.kirklees.gov.uk</w:t>
        </w:r>
      </w:hyperlink>
      <w:r w:rsidRPr="006A2A4B">
        <w:rPr>
          <w:rFonts w:asciiTheme="minorHAnsi" w:hAnsiTheme="minorHAnsi" w:cstheme="minorHAnsi"/>
          <w:bCs/>
          <w:sz w:val="24"/>
          <w:szCs w:val="24"/>
        </w:rPr>
        <w:br/>
      </w:r>
    </w:p>
    <w:p w14:paraId="7423171F" w14:textId="77777777" w:rsidR="006A2A4B" w:rsidRPr="006A2A4B" w:rsidRDefault="006A2A4B" w:rsidP="006A2A4B">
      <w:pPr>
        <w:spacing w:after="150"/>
        <w:rPr>
          <w:rFonts w:asciiTheme="minorHAnsi" w:hAnsiTheme="minorHAnsi" w:cstheme="minorHAnsi"/>
          <w:sz w:val="24"/>
          <w:szCs w:val="24"/>
        </w:rPr>
      </w:pPr>
      <w:r w:rsidRPr="00EF3F88">
        <w:rPr>
          <w:rFonts w:asciiTheme="minorHAnsi" w:hAnsiTheme="minorHAnsi" w:cstheme="minorHAnsi"/>
          <w:b/>
          <w:bCs/>
          <w:sz w:val="24"/>
          <w:szCs w:val="24"/>
        </w:rPr>
        <w:t>PCAN – Parents of Children with an Additional Need- </w:t>
      </w:r>
      <w:hyperlink r:id="rId29" w:history="1">
        <w:r w:rsidRPr="00EF3F88">
          <w:rPr>
            <w:rFonts w:asciiTheme="minorHAnsi" w:hAnsiTheme="minorHAnsi" w:cstheme="minorHAnsi"/>
            <w:b/>
            <w:bCs/>
            <w:sz w:val="24"/>
            <w:szCs w:val="24"/>
            <w:u w:val="single"/>
          </w:rPr>
          <w:t>www.pcankirklees.org</w:t>
        </w:r>
      </w:hyperlink>
    </w:p>
    <w:p w14:paraId="013AEB6A" w14:textId="238B16F5" w:rsidR="006A2A4B" w:rsidRPr="006A2A4B" w:rsidRDefault="006A2A4B" w:rsidP="006A2A4B">
      <w:pPr>
        <w:spacing w:after="150"/>
        <w:rPr>
          <w:rFonts w:asciiTheme="minorHAnsi" w:hAnsiTheme="minorHAnsi" w:cstheme="minorHAnsi"/>
          <w:sz w:val="24"/>
          <w:szCs w:val="24"/>
        </w:rPr>
      </w:pPr>
      <w:r w:rsidRPr="00EF3F88">
        <w:rPr>
          <w:rFonts w:asciiTheme="minorHAnsi" w:hAnsiTheme="minorHAnsi" w:cstheme="minorHAnsi"/>
          <w:b/>
          <w:bCs/>
          <w:noProof/>
          <w:sz w:val="24"/>
          <w:szCs w:val="24"/>
        </w:rPr>
        <w:drawing>
          <wp:inline distT="0" distB="0" distL="0" distR="0" wp14:anchorId="727AC52D" wp14:editId="2AAEF1D4">
            <wp:extent cx="1143000" cy="886973"/>
            <wp:effectExtent l="0" t="0" r="0" b="8890"/>
            <wp:docPr id="4" name="Picture 4" descr="PCAN (Parents of Children with Additional Needs Making a Difference in  Kirkl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AN (Parents of Children with Additional Needs Making a Difference in  Kirkle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46858" cy="889967"/>
                    </a:xfrm>
                    <a:prstGeom prst="rect">
                      <a:avLst/>
                    </a:prstGeom>
                    <a:noFill/>
                    <a:ln>
                      <a:noFill/>
                    </a:ln>
                  </pic:spPr>
                </pic:pic>
              </a:graphicData>
            </a:graphic>
          </wp:inline>
        </w:drawing>
      </w:r>
    </w:p>
    <w:p w14:paraId="4C65EB64" w14:textId="77777777" w:rsidR="006A2A4B" w:rsidRPr="006A2A4B" w:rsidRDefault="006A2A4B" w:rsidP="006A2A4B">
      <w:pPr>
        <w:spacing w:after="150"/>
        <w:rPr>
          <w:rFonts w:asciiTheme="minorHAnsi" w:hAnsiTheme="minorHAnsi" w:cstheme="minorHAnsi"/>
          <w:sz w:val="24"/>
          <w:szCs w:val="24"/>
        </w:rPr>
      </w:pPr>
      <w:r w:rsidRPr="00EF3F88">
        <w:rPr>
          <w:rFonts w:asciiTheme="minorHAnsi" w:hAnsiTheme="minorHAnsi" w:cstheme="minorHAnsi"/>
          <w:b/>
          <w:bCs/>
          <w:sz w:val="24"/>
          <w:szCs w:val="24"/>
        </w:rPr>
        <w:t>KIAS- Kirklees Information and Advice Service</w:t>
      </w:r>
    </w:p>
    <w:p w14:paraId="7D0449C5" w14:textId="77777777" w:rsidR="006A2A4B" w:rsidRPr="006A2A4B" w:rsidRDefault="006A2A4B" w:rsidP="006A2A4B">
      <w:pPr>
        <w:spacing w:after="150"/>
        <w:rPr>
          <w:rFonts w:asciiTheme="minorHAnsi" w:hAnsiTheme="minorHAnsi" w:cstheme="minorHAnsi"/>
          <w:sz w:val="24"/>
          <w:szCs w:val="24"/>
        </w:rPr>
      </w:pPr>
      <w:hyperlink r:id="rId31" w:history="1">
        <w:r w:rsidRPr="00EF3F88">
          <w:rPr>
            <w:rFonts w:asciiTheme="minorHAnsi" w:hAnsiTheme="minorHAnsi" w:cstheme="minorHAnsi"/>
            <w:b/>
            <w:bCs/>
            <w:sz w:val="24"/>
            <w:szCs w:val="24"/>
            <w:u w:val="single"/>
          </w:rPr>
          <w:t>www.kias.co.uk</w:t>
        </w:r>
      </w:hyperlink>
      <w:r w:rsidRPr="00EF3F88">
        <w:rPr>
          <w:rFonts w:asciiTheme="minorHAnsi" w:hAnsiTheme="minorHAnsi" w:cstheme="minorHAnsi"/>
          <w:b/>
          <w:bCs/>
          <w:sz w:val="24"/>
          <w:szCs w:val="24"/>
        </w:rPr>
        <w:t> </w:t>
      </w:r>
    </w:p>
    <w:p w14:paraId="288F0C32" w14:textId="39703F58" w:rsidR="006A2A4B" w:rsidRPr="006A2A4B" w:rsidRDefault="006A2A4B" w:rsidP="006A2A4B">
      <w:pPr>
        <w:spacing w:after="150"/>
        <w:rPr>
          <w:rFonts w:asciiTheme="minorHAnsi" w:hAnsiTheme="minorHAnsi" w:cstheme="minorHAnsi"/>
          <w:sz w:val="24"/>
          <w:szCs w:val="24"/>
        </w:rPr>
      </w:pPr>
      <w:r w:rsidRPr="00EF3F88">
        <w:rPr>
          <w:rFonts w:asciiTheme="minorHAnsi" w:hAnsiTheme="minorHAnsi" w:cstheme="minorHAnsi"/>
          <w:b/>
          <w:bCs/>
          <w:noProof/>
          <w:sz w:val="24"/>
          <w:szCs w:val="24"/>
        </w:rPr>
        <w:drawing>
          <wp:inline distT="0" distB="0" distL="0" distR="0" wp14:anchorId="6AEB49B4" wp14:editId="12C395B8">
            <wp:extent cx="1447800" cy="1087455"/>
            <wp:effectExtent l="0" t="0" r="0" b="0"/>
            <wp:docPr id="3" name="Picture 3" descr="Home - Kirkless K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me - Kirkless KIA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53569" cy="1091788"/>
                    </a:xfrm>
                    <a:prstGeom prst="rect">
                      <a:avLst/>
                    </a:prstGeom>
                    <a:noFill/>
                    <a:ln>
                      <a:noFill/>
                    </a:ln>
                  </pic:spPr>
                </pic:pic>
              </a:graphicData>
            </a:graphic>
          </wp:inline>
        </w:drawing>
      </w:r>
    </w:p>
    <w:p w14:paraId="2A07598B" w14:textId="77777777" w:rsidR="006A2A4B" w:rsidRPr="00374E3C" w:rsidRDefault="006A2A4B" w:rsidP="00EF3F88">
      <w:pPr>
        <w:pStyle w:val="Heading2"/>
        <w:spacing w:before="0" w:after="150"/>
        <w:rPr>
          <w:rFonts w:asciiTheme="minorHAnsi" w:hAnsiTheme="minorHAnsi" w:cstheme="minorHAnsi"/>
          <w:color w:val="auto"/>
          <w:sz w:val="36"/>
          <w:szCs w:val="36"/>
        </w:rPr>
      </w:pPr>
      <w:r w:rsidRPr="00374E3C">
        <w:rPr>
          <w:rFonts w:asciiTheme="minorHAnsi" w:hAnsiTheme="minorHAnsi" w:cstheme="minorHAnsi"/>
          <w:color w:val="auto"/>
          <w:sz w:val="36"/>
          <w:szCs w:val="36"/>
        </w:rPr>
        <w:t>How does the school make adaptations to the curriculum to support pupils with SEND?</w:t>
      </w:r>
    </w:p>
    <w:p w14:paraId="3016D879" w14:textId="77777777" w:rsidR="006A2A4B" w:rsidRPr="006A2A4B" w:rsidRDefault="006A2A4B" w:rsidP="006A2A4B">
      <w:pPr>
        <w:spacing w:after="150"/>
        <w:rPr>
          <w:rFonts w:asciiTheme="minorHAnsi" w:hAnsiTheme="minorHAnsi" w:cstheme="minorHAnsi"/>
          <w:sz w:val="24"/>
          <w:szCs w:val="24"/>
        </w:rPr>
      </w:pPr>
      <w:r w:rsidRPr="006A2A4B">
        <w:rPr>
          <w:rFonts w:asciiTheme="minorHAnsi" w:hAnsiTheme="minorHAnsi" w:cstheme="minorHAnsi"/>
          <w:sz w:val="24"/>
          <w:szCs w:val="24"/>
        </w:rPr>
        <w:t>We pride ourselves providing an inclusive education which supports all pupils to learn, contribute and participate in all aspects of school life.</w:t>
      </w:r>
    </w:p>
    <w:p w14:paraId="777B63C2" w14:textId="77777777" w:rsidR="006A2A4B" w:rsidRPr="006A2A4B" w:rsidRDefault="006A2A4B" w:rsidP="006A2A4B">
      <w:pPr>
        <w:spacing w:after="150"/>
        <w:rPr>
          <w:rFonts w:asciiTheme="minorHAnsi" w:hAnsiTheme="minorHAnsi" w:cstheme="minorHAnsi"/>
          <w:sz w:val="24"/>
          <w:szCs w:val="24"/>
        </w:rPr>
      </w:pPr>
      <w:r w:rsidRPr="006A2A4B">
        <w:rPr>
          <w:rFonts w:asciiTheme="minorHAnsi" w:hAnsiTheme="minorHAnsi" w:cstheme="minorHAnsi"/>
          <w:sz w:val="24"/>
          <w:szCs w:val="24"/>
        </w:rPr>
        <w:t>Our curriculum includes, not only the formal requirements of the National Curriculum, but also a range of additional opportunities to enrich the experiences of our children.</w:t>
      </w:r>
    </w:p>
    <w:p w14:paraId="53AF0675" w14:textId="77777777" w:rsidR="006A2A4B" w:rsidRPr="006A2A4B" w:rsidRDefault="006A2A4B" w:rsidP="006A2A4B">
      <w:pPr>
        <w:spacing w:after="150"/>
        <w:rPr>
          <w:rFonts w:asciiTheme="minorHAnsi" w:hAnsiTheme="minorHAnsi" w:cstheme="minorHAnsi"/>
          <w:sz w:val="24"/>
          <w:szCs w:val="24"/>
        </w:rPr>
      </w:pPr>
      <w:r w:rsidRPr="006A2A4B">
        <w:rPr>
          <w:rFonts w:asciiTheme="minorHAnsi" w:hAnsiTheme="minorHAnsi" w:cstheme="minorHAnsi"/>
          <w:sz w:val="24"/>
          <w:szCs w:val="24"/>
        </w:rPr>
        <w:lastRenderedPageBreak/>
        <w:t>Our curriculum also includes the social aspects that are essential for life-long learning, personal growth and development of independence.</w:t>
      </w:r>
    </w:p>
    <w:p w14:paraId="7C978F71" w14:textId="77777777" w:rsidR="006A2A4B" w:rsidRPr="006A2A4B" w:rsidRDefault="006A2A4B" w:rsidP="006A2A4B">
      <w:pPr>
        <w:spacing w:after="150"/>
        <w:rPr>
          <w:rFonts w:asciiTheme="minorHAnsi" w:hAnsiTheme="minorHAnsi" w:cstheme="minorHAnsi"/>
          <w:sz w:val="24"/>
          <w:szCs w:val="24"/>
        </w:rPr>
      </w:pPr>
      <w:r w:rsidRPr="006A2A4B">
        <w:rPr>
          <w:rFonts w:asciiTheme="minorHAnsi" w:hAnsiTheme="minorHAnsi" w:cstheme="minorHAnsi"/>
          <w:sz w:val="24"/>
          <w:szCs w:val="24"/>
        </w:rPr>
        <w:t>We ensure that all pupils have access to a curriculum that supports that individual learning outcomes and allows them to engage with all school activities.</w:t>
      </w:r>
    </w:p>
    <w:p w14:paraId="5D66D331" w14:textId="77777777" w:rsidR="006A2A4B" w:rsidRPr="006A2A4B" w:rsidRDefault="006A2A4B" w:rsidP="006A2A4B">
      <w:pPr>
        <w:spacing w:after="150"/>
        <w:rPr>
          <w:rFonts w:asciiTheme="minorHAnsi" w:hAnsiTheme="minorHAnsi" w:cstheme="minorHAnsi"/>
          <w:sz w:val="24"/>
          <w:szCs w:val="24"/>
        </w:rPr>
      </w:pPr>
      <w:r w:rsidRPr="006A2A4B">
        <w:rPr>
          <w:rFonts w:asciiTheme="minorHAnsi" w:hAnsiTheme="minorHAnsi" w:cstheme="minorHAnsi"/>
          <w:sz w:val="24"/>
          <w:szCs w:val="24"/>
        </w:rPr>
        <w:t>We use various strategies to make adaptations to the curriculum to support are children with SEN:</w:t>
      </w:r>
    </w:p>
    <w:p w14:paraId="4CC0E36E" w14:textId="77777777" w:rsidR="006A2A4B" w:rsidRPr="006A2A4B" w:rsidRDefault="006A2A4B" w:rsidP="006A2A4B">
      <w:pPr>
        <w:numPr>
          <w:ilvl w:val="0"/>
          <w:numId w:val="7"/>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 Use a range of teaching and learning styles</w:t>
      </w:r>
    </w:p>
    <w:p w14:paraId="1EE1CAA1" w14:textId="77777777" w:rsidR="006A2A4B" w:rsidRPr="006A2A4B" w:rsidRDefault="006A2A4B" w:rsidP="006A2A4B">
      <w:pPr>
        <w:numPr>
          <w:ilvl w:val="0"/>
          <w:numId w:val="7"/>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 Differentiated learning materials.</w:t>
      </w:r>
    </w:p>
    <w:p w14:paraId="572749E5" w14:textId="77777777" w:rsidR="006A2A4B" w:rsidRPr="006A2A4B" w:rsidRDefault="006A2A4B" w:rsidP="006A2A4B">
      <w:pPr>
        <w:numPr>
          <w:ilvl w:val="0"/>
          <w:numId w:val="7"/>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 Practical resources to support learning tasks</w:t>
      </w:r>
    </w:p>
    <w:p w14:paraId="194AB401" w14:textId="77777777" w:rsidR="006A2A4B" w:rsidRPr="006A2A4B" w:rsidRDefault="006A2A4B" w:rsidP="006A2A4B">
      <w:pPr>
        <w:numPr>
          <w:ilvl w:val="0"/>
          <w:numId w:val="7"/>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 Access to ICT and Technology</w:t>
      </w:r>
    </w:p>
    <w:p w14:paraId="61E84DB9" w14:textId="77777777" w:rsidR="006A2A4B" w:rsidRPr="006A2A4B" w:rsidRDefault="006A2A4B" w:rsidP="006A2A4B">
      <w:pPr>
        <w:numPr>
          <w:ilvl w:val="0"/>
          <w:numId w:val="7"/>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 Provide additional in class support</w:t>
      </w:r>
    </w:p>
    <w:p w14:paraId="27FA975D" w14:textId="77777777" w:rsidR="006A2A4B" w:rsidRPr="006A2A4B" w:rsidRDefault="006A2A4B" w:rsidP="006A2A4B">
      <w:pPr>
        <w:numPr>
          <w:ilvl w:val="0"/>
          <w:numId w:val="7"/>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 Provide additional out of class support</w:t>
      </w:r>
    </w:p>
    <w:p w14:paraId="538D8681" w14:textId="77777777" w:rsidR="006A2A4B" w:rsidRPr="006A2A4B" w:rsidRDefault="006A2A4B" w:rsidP="006A2A4B">
      <w:pPr>
        <w:numPr>
          <w:ilvl w:val="0"/>
          <w:numId w:val="7"/>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 xml:space="preserve">· Opportunity for outdoor learning- </w:t>
      </w:r>
      <w:proofErr w:type="spellStart"/>
      <w:r w:rsidRPr="006A2A4B">
        <w:rPr>
          <w:rFonts w:asciiTheme="minorHAnsi" w:hAnsiTheme="minorHAnsi" w:cstheme="minorHAnsi"/>
          <w:sz w:val="24"/>
          <w:szCs w:val="24"/>
        </w:rPr>
        <w:t>ie</w:t>
      </w:r>
      <w:proofErr w:type="spellEnd"/>
      <w:r w:rsidRPr="006A2A4B">
        <w:rPr>
          <w:rFonts w:asciiTheme="minorHAnsi" w:hAnsiTheme="minorHAnsi" w:cstheme="minorHAnsi"/>
          <w:sz w:val="24"/>
          <w:szCs w:val="24"/>
        </w:rPr>
        <w:t>: Forest School</w:t>
      </w:r>
    </w:p>
    <w:p w14:paraId="776DD3C8" w14:textId="1B37FE7E" w:rsidR="006A2A4B" w:rsidRPr="006A2A4B" w:rsidRDefault="006A2A4B" w:rsidP="006A2A4B">
      <w:pPr>
        <w:numPr>
          <w:ilvl w:val="0"/>
          <w:numId w:val="7"/>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Wellbeing programmes or bespoke packages to support SEMH needs.</w:t>
      </w:r>
    </w:p>
    <w:p w14:paraId="4B62A674" w14:textId="5F1581CE" w:rsidR="006A2A4B" w:rsidRPr="006A2A4B" w:rsidRDefault="006A2A4B" w:rsidP="006A2A4B">
      <w:pPr>
        <w:numPr>
          <w:ilvl w:val="0"/>
          <w:numId w:val="7"/>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Provide enrichment opportunities to enhance learning experiences</w:t>
      </w:r>
    </w:p>
    <w:p w14:paraId="2298814A" w14:textId="42071686" w:rsidR="006A2A4B" w:rsidRPr="006A2A4B" w:rsidRDefault="006A2A4B" w:rsidP="006A2A4B">
      <w:pPr>
        <w:numPr>
          <w:ilvl w:val="0"/>
          <w:numId w:val="7"/>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Use flexible groupings – including small group work and intervention</w:t>
      </w:r>
    </w:p>
    <w:p w14:paraId="4FA4C2DB" w14:textId="55DAA041" w:rsidR="006A2A4B" w:rsidRPr="006A2A4B" w:rsidRDefault="006A2A4B" w:rsidP="006A2A4B">
      <w:pPr>
        <w:numPr>
          <w:ilvl w:val="0"/>
          <w:numId w:val="7"/>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Give every child the entitlement to a sense of achievement.</w:t>
      </w:r>
    </w:p>
    <w:p w14:paraId="7ED436A1" w14:textId="7AD4FA81" w:rsidR="006A2A4B" w:rsidRPr="006A2A4B" w:rsidRDefault="006A2A4B" w:rsidP="006A2A4B">
      <w:pPr>
        <w:numPr>
          <w:ilvl w:val="0"/>
          <w:numId w:val="7"/>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Use appropriate rewards and sanctions</w:t>
      </w:r>
    </w:p>
    <w:p w14:paraId="2E40ADFC" w14:textId="73D80422" w:rsidR="006A2A4B" w:rsidRPr="006A2A4B" w:rsidRDefault="006A2A4B" w:rsidP="006A2A4B">
      <w:pPr>
        <w:numPr>
          <w:ilvl w:val="0"/>
          <w:numId w:val="7"/>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Ensure that staff are aware of individual needs and how these can be effectively met through high quality planning, teaching and differentiation.</w:t>
      </w:r>
    </w:p>
    <w:p w14:paraId="025F5AD1" w14:textId="09D72C4D" w:rsidR="006A2A4B" w:rsidRPr="006A2A4B" w:rsidRDefault="006A2A4B" w:rsidP="006A2A4B">
      <w:pPr>
        <w:numPr>
          <w:ilvl w:val="0"/>
          <w:numId w:val="7"/>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Set outcomes and targets to stretch the abilities of the pupil and allow them to make progress.</w:t>
      </w:r>
    </w:p>
    <w:p w14:paraId="1F2BB53B" w14:textId="77814A43" w:rsidR="006A2A4B" w:rsidRPr="006A2A4B" w:rsidRDefault="006A2A4B" w:rsidP="006A2A4B">
      <w:pPr>
        <w:numPr>
          <w:ilvl w:val="0"/>
          <w:numId w:val="7"/>
        </w:numPr>
        <w:spacing w:before="100" w:beforeAutospacing="1" w:after="100" w:afterAutospacing="1"/>
        <w:rPr>
          <w:rFonts w:asciiTheme="minorHAnsi" w:hAnsiTheme="minorHAnsi" w:cstheme="minorHAnsi"/>
          <w:sz w:val="24"/>
          <w:szCs w:val="24"/>
        </w:rPr>
      </w:pPr>
      <w:r w:rsidRPr="006A2A4B">
        <w:rPr>
          <w:rFonts w:asciiTheme="minorHAnsi" w:hAnsiTheme="minorHAnsi" w:cstheme="minorHAnsi"/>
          <w:sz w:val="24"/>
          <w:szCs w:val="24"/>
        </w:rPr>
        <w:t>Review outcomes and short-term targets for pupils as part of the assess, plan do and review process.</w:t>
      </w:r>
    </w:p>
    <w:p w14:paraId="6AD45FD7" w14:textId="77777777" w:rsidR="006A2A4B" w:rsidRPr="006A2A4B" w:rsidRDefault="006A2A4B" w:rsidP="006A2A4B">
      <w:pPr>
        <w:spacing w:after="150"/>
        <w:rPr>
          <w:rFonts w:asciiTheme="minorHAnsi" w:hAnsiTheme="minorHAnsi" w:cstheme="minorHAnsi"/>
          <w:sz w:val="24"/>
          <w:szCs w:val="24"/>
        </w:rPr>
      </w:pPr>
      <w:r w:rsidRPr="006A2A4B">
        <w:rPr>
          <w:rFonts w:asciiTheme="minorHAnsi" w:hAnsiTheme="minorHAnsi" w:cstheme="minorHAnsi"/>
          <w:sz w:val="24"/>
          <w:szCs w:val="24"/>
        </w:rPr>
        <w:t>For some children, it may be necessary to provide a personalised timetable of provision, which allows them to access provision from many areas of school in order to meet their individual needs. Personalised timetables are implemented in consultation with the SENDCO, class teacher, 1:1 support, parents and external professionals.</w:t>
      </w:r>
    </w:p>
    <w:p w14:paraId="706DAFEB" w14:textId="77777777" w:rsidR="006A2A4B" w:rsidRPr="006A2A4B" w:rsidRDefault="006A2A4B" w:rsidP="006A2A4B">
      <w:pPr>
        <w:spacing w:after="150"/>
        <w:rPr>
          <w:rFonts w:asciiTheme="minorHAnsi" w:hAnsiTheme="minorHAnsi" w:cstheme="minorHAnsi"/>
          <w:sz w:val="24"/>
          <w:szCs w:val="24"/>
        </w:rPr>
      </w:pPr>
      <w:r w:rsidRPr="00EF3F88">
        <w:rPr>
          <w:rFonts w:asciiTheme="minorHAnsi" w:hAnsiTheme="minorHAnsi" w:cstheme="minorHAnsi"/>
          <w:b/>
          <w:bCs/>
          <w:i/>
          <w:iCs/>
          <w:sz w:val="24"/>
          <w:szCs w:val="24"/>
        </w:rPr>
        <w:t>More details on how we adapt information, our environment and curriculum can be found in the Accessibility Plan and the Equality and Disability Policy</w:t>
      </w:r>
    </w:p>
    <w:p w14:paraId="1C072AA7" w14:textId="360AE8B9" w:rsidR="006A2A4B" w:rsidRPr="00374E3C" w:rsidRDefault="006A2A4B" w:rsidP="009C79C7">
      <w:pPr>
        <w:pStyle w:val="Heading2"/>
        <w:spacing w:before="0" w:after="150"/>
        <w:rPr>
          <w:rFonts w:asciiTheme="minorHAnsi" w:hAnsiTheme="minorHAnsi" w:cstheme="minorHAnsi"/>
          <w:color w:val="auto"/>
          <w:sz w:val="36"/>
          <w:szCs w:val="36"/>
        </w:rPr>
      </w:pPr>
      <w:r w:rsidRPr="00374E3C">
        <w:rPr>
          <w:rFonts w:asciiTheme="minorHAnsi" w:hAnsiTheme="minorHAnsi" w:cstheme="minorHAnsi"/>
          <w:color w:val="auto"/>
          <w:sz w:val="36"/>
          <w:szCs w:val="36"/>
        </w:rPr>
        <w:t>How does the school support Looked After Children (LAC) with SEND?</w:t>
      </w:r>
    </w:p>
    <w:p w14:paraId="59FBFE17" w14:textId="4FDB9EB1" w:rsidR="006A2A4B" w:rsidRPr="009C79C7" w:rsidRDefault="006A2A4B" w:rsidP="006A2A4B">
      <w:pPr>
        <w:pStyle w:val="NormalWeb"/>
        <w:spacing w:before="0" w:beforeAutospacing="0" w:after="150" w:afterAutospacing="0"/>
        <w:rPr>
          <w:rFonts w:asciiTheme="minorHAnsi" w:hAnsiTheme="minorHAnsi" w:cstheme="minorHAnsi"/>
        </w:rPr>
      </w:pPr>
      <w:r w:rsidRPr="009C79C7">
        <w:rPr>
          <w:rStyle w:val="Strong"/>
          <w:rFonts w:asciiTheme="minorHAnsi" w:hAnsiTheme="minorHAnsi" w:cstheme="minorHAnsi"/>
        </w:rPr>
        <w:t>Our Designated Teacher for Looked after Children is our SENDCO, </w:t>
      </w:r>
      <w:r w:rsidRPr="009C79C7">
        <w:rPr>
          <w:rStyle w:val="Strong"/>
          <w:rFonts w:asciiTheme="minorHAnsi" w:hAnsiTheme="minorHAnsi" w:cstheme="minorHAnsi"/>
          <w:u w:val="single"/>
        </w:rPr>
        <w:t>Miss Kerry Morgan</w:t>
      </w:r>
      <w:r w:rsidRPr="009C79C7">
        <w:rPr>
          <w:rStyle w:val="Strong"/>
          <w:rFonts w:asciiTheme="minorHAnsi" w:hAnsiTheme="minorHAnsi" w:cstheme="minorHAnsi"/>
        </w:rPr>
        <w:t>.</w:t>
      </w:r>
    </w:p>
    <w:p w14:paraId="334FA5C0" w14:textId="3679E3AD" w:rsidR="006A2A4B" w:rsidRPr="009C79C7" w:rsidRDefault="00374E3C" w:rsidP="006A2A4B">
      <w:pPr>
        <w:pStyle w:val="NormalWeb"/>
        <w:spacing w:before="0" w:beforeAutospacing="0" w:after="150" w:afterAutospacing="0"/>
        <w:rPr>
          <w:rFonts w:asciiTheme="minorHAnsi" w:hAnsiTheme="minorHAnsi" w:cstheme="minorHAnsi"/>
        </w:rPr>
      </w:pPr>
      <w:r>
        <w:rPr>
          <w:rFonts w:asciiTheme="minorHAnsi" w:hAnsiTheme="minorHAnsi" w:cstheme="minorHAnsi"/>
        </w:rPr>
        <w:t>T</w:t>
      </w:r>
      <w:r w:rsidR="006A2A4B" w:rsidRPr="009C79C7">
        <w:rPr>
          <w:rFonts w:asciiTheme="minorHAnsi" w:hAnsiTheme="minorHAnsi" w:cstheme="minorHAnsi"/>
        </w:rPr>
        <w:t xml:space="preserve">he </w:t>
      </w:r>
      <w:proofErr w:type="gramStart"/>
      <w:r w:rsidR="006A2A4B" w:rsidRPr="009C79C7">
        <w:rPr>
          <w:rFonts w:asciiTheme="minorHAnsi" w:hAnsiTheme="minorHAnsi" w:cstheme="minorHAnsi"/>
        </w:rPr>
        <w:t>school works</w:t>
      </w:r>
      <w:proofErr w:type="gramEnd"/>
      <w:r w:rsidR="006A2A4B" w:rsidRPr="009C79C7">
        <w:rPr>
          <w:rFonts w:asciiTheme="minorHAnsi" w:hAnsiTheme="minorHAnsi" w:cstheme="minorHAnsi"/>
        </w:rPr>
        <w:t xml:space="preserve"> </w:t>
      </w:r>
      <w:r w:rsidR="000413E2">
        <w:rPr>
          <w:rFonts w:asciiTheme="minorHAnsi" w:hAnsiTheme="minorHAnsi" w:cstheme="minorHAnsi"/>
        </w:rPr>
        <w:t xml:space="preserve">closely </w:t>
      </w:r>
      <w:r w:rsidR="006A2A4B" w:rsidRPr="009C79C7">
        <w:rPr>
          <w:rFonts w:asciiTheme="minorHAnsi" w:hAnsiTheme="minorHAnsi" w:cstheme="minorHAnsi"/>
        </w:rPr>
        <w:t>with the Virtual School who ensure effective systems are in place for L</w:t>
      </w:r>
      <w:r>
        <w:rPr>
          <w:rFonts w:asciiTheme="minorHAnsi" w:hAnsiTheme="minorHAnsi" w:cstheme="minorHAnsi"/>
        </w:rPr>
        <w:t>ooked After Children</w:t>
      </w:r>
      <w:r w:rsidR="006A2A4B" w:rsidRPr="009C79C7">
        <w:rPr>
          <w:rFonts w:asciiTheme="minorHAnsi" w:hAnsiTheme="minorHAnsi" w:cstheme="minorHAnsi"/>
        </w:rPr>
        <w:t>. Some children may not be diagnosed when they are first looked after and we work with carers to address any concerns and quickly and effectively assess and address any SEND needs.</w:t>
      </w:r>
    </w:p>
    <w:p w14:paraId="11969816" w14:textId="560BE7CD" w:rsidR="006A2A4B" w:rsidRPr="009C79C7" w:rsidRDefault="006A2A4B" w:rsidP="006A2A4B">
      <w:pPr>
        <w:pStyle w:val="NormalWeb"/>
        <w:spacing w:before="0" w:beforeAutospacing="0" w:after="150" w:afterAutospacing="0"/>
        <w:rPr>
          <w:rFonts w:asciiTheme="minorHAnsi" w:hAnsiTheme="minorHAnsi" w:cstheme="minorHAnsi"/>
        </w:rPr>
      </w:pPr>
      <w:r w:rsidRPr="009C79C7">
        <w:rPr>
          <w:rFonts w:asciiTheme="minorHAnsi" w:hAnsiTheme="minorHAnsi" w:cstheme="minorHAnsi"/>
        </w:rPr>
        <w:t xml:space="preserve">All </w:t>
      </w:r>
      <w:r w:rsidR="000413E2">
        <w:rPr>
          <w:rFonts w:asciiTheme="minorHAnsi" w:hAnsiTheme="minorHAnsi" w:cstheme="minorHAnsi"/>
        </w:rPr>
        <w:t>Looked After Children</w:t>
      </w:r>
      <w:r w:rsidRPr="009C79C7">
        <w:rPr>
          <w:rFonts w:asciiTheme="minorHAnsi" w:hAnsiTheme="minorHAnsi" w:cstheme="minorHAnsi"/>
        </w:rPr>
        <w:t xml:space="preserve"> have a statutory Care Plan which is drawn up by their local authority.</w:t>
      </w:r>
    </w:p>
    <w:p w14:paraId="59553598" w14:textId="24383DC1" w:rsidR="006A2A4B" w:rsidRPr="009C79C7" w:rsidRDefault="006A2A4B" w:rsidP="006A2A4B">
      <w:pPr>
        <w:pStyle w:val="NormalWeb"/>
        <w:spacing w:before="0" w:beforeAutospacing="0" w:after="150" w:afterAutospacing="0"/>
        <w:rPr>
          <w:rFonts w:asciiTheme="minorHAnsi" w:hAnsiTheme="minorHAnsi" w:cstheme="minorHAnsi"/>
        </w:rPr>
      </w:pPr>
      <w:r w:rsidRPr="009C79C7">
        <w:rPr>
          <w:rFonts w:asciiTheme="minorHAnsi" w:hAnsiTheme="minorHAnsi" w:cstheme="minorHAnsi"/>
        </w:rPr>
        <w:t>The Personal Education Plan (PEP) is a legal part of the Care Plan and is a statutory requirement for LAC in education.</w:t>
      </w:r>
    </w:p>
    <w:p w14:paraId="34F5EB80" w14:textId="1CA5E1FE" w:rsidR="006A2A4B" w:rsidRPr="009C79C7" w:rsidRDefault="006A2A4B" w:rsidP="006A2A4B">
      <w:pPr>
        <w:pStyle w:val="NormalWeb"/>
        <w:spacing w:before="0" w:beforeAutospacing="0" w:after="150" w:afterAutospacing="0"/>
        <w:rPr>
          <w:rFonts w:asciiTheme="minorHAnsi" w:hAnsiTheme="minorHAnsi" w:cstheme="minorHAnsi"/>
        </w:rPr>
      </w:pPr>
      <w:r w:rsidRPr="009C79C7">
        <w:rPr>
          <w:rFonts w:asciiTheme="minorHAnsi" w:hAnsiTheme="minorHAnsi" w:cstheme="minorHAnsi"/>
        </w:rPr>
        <w:t xml:space="preserve">Where a LAC pupil with SEND has a SSP or IAPDR, they should work alongside the PEP. </w:t>
      </w:r>
    </w:p>
    <w:p w14:paraId="2AB93CD8" w14:textId="1F5FEFDB" w:rsidR="006A2A4B" w:rsidRPr="00EF3F88" w:rsidRDefault="006A2A4B" w:rsidP="006A2A4B">
      <w:pPr>
        <w:pStyle w:val="NormalWeb"/>
        <w:spacing w:before="0" w:beforeAutospacing="0" w:after="150" w:afterAutospacing="0"/>
        <w:rPr>
          <w:rFonts w:asciiTheme="minorHAnsi" w:hAnsiTheme="minorHAnsi" w:cstheme="minorHAnsi"/>
          <w:color w:val="003F6B"/>
        </w:rPr>
      </w:pPr>
    </w:p>
    <w:p w14:paraId="11ED57DB" w14:textId="77777777" w:rsidR="006A2A4B" w:rsidRPr="00DD1FF5" w:rsidRDefault="006A2A4B" w:rsidP="009C79C7">
      <w:pPr>
        <w:pStyle w:val="Heading2"/>
        <w:spacing w:before="0" w:after="150"/>
        <w:rPr>
          <w:rFonts w:asciiTheme="minorHAnsi" w:hAnsiTheme="minorHAnsi" w:cstheme="minorHAnsi"/>
          <w:color w:val="auto"/>
          <w:sz w:val="36"/>
          <w:szCs w:val="36"/>
        </w:rPr>
      </w:pPr>
      <w:r w:rsidRPr="00DD1FF5">
        <w:rPr>
          <w:rFonts w:asciiTheme="minorHAnsi" w:hAnsiTheme="minorHAnsi" w:cstheme="minorHAnsi"/>
          <w:color w:val="auto"/>
          <w:sz w:val="36"/>
          <w:szCs w:val="36"/>
        </w:rPr>
        <w:lastRenderedPageBreak/>
        <w:t>How does the school support transition for pupils with SEND?</w:t>
      </w:r>
    </w:p>
    <w:p w14:paraId="7342BB6B" w14:textId="30A3534A" w:rsidR="006A2A4B" w:rsidRPr="00DD1FF5" w:rsidRDefault="006A2A4B" w:rsidP="006A2A4B">
      <w:pPr>
        <w:pStyle w:val="NormalWeb"/>
        <w:spacing w:before="0" w:beforeAutospacing="0" w:after="150" w:afterAutospacing="0"/>
        <w:rPr>
          <w:rFonts w:asciiTheme="minorHAnsi" w:hAnsiTheme="minorHAnsi" w:cstheme="minorHAnsi"/>
          <w:color w:val="003F6B"/>
        </w:rPr>
      </w:pPr>
      <w:r w:rsidRPr="00EF3F88">
        <w:rPr>
          <w:rFonts w:asciiTheme="minorHAnsi" w:hAnsiTheme="minorHAnsi" w:cstheme="minorHAnsi"/>
          <w:color w:val="003F6B"/>
        </w:rPr>
        <w:t> </w:t>
      </w:r>
      <w:r w:rsidRPr="009C79C7">
        <w:rPr>
          <w:rStyle w:val="Strong"/>
          <w:rFonts w:asciiTheme="minorHAnsi" w:hAnsiTheme="minorHAnsi" w:cstheme="minorHAnsi"/>
        </w:rPr>
        <w:t>Support for children with SEND starting at our school</w:t>
      </w:r>
    </w:p>
    <w:p w14:paraId="621CFBD1" w14:textId="77777777" w:rsidR="006A2A4B" w:rsidRPr="009C79C7" w:rsidRDefault="006A2A4B" w:rsidP="006A2A4B">
      <w:pPr>
        <w:pStyle w:val="NormalWeb"/>
        <w:spacing w:before="0" w:beforeAutospacing="0" w:after="150" w:afterAutospacing="0"/>
        <w:rPr>
          <w:rFonts w:asciiTheme="minorHAnsi" w:hAnsiTheme="minorHAnsi" w:cstheme="minorHAnsi"/>
        </w:rPr>
      </w:pPr>
      <w:r w:rsidRPr="009C79C7">
        <w:rPr>
          <w:rFonts w:asciiTheme="minorHAnsi" w:hAnsiTheme="minorHAnsi" w:cstheme="minorHAnsi"/>
        </w:rPr>
        <w:t>As Christ Church CE Academy has nursery provision, we already know the majority of our new starters well. Where a child has attended another setting, EYFS teachers will liaise with the staff there to ensure that they are fully aware of the child’s abilities, interests and needs. We have a series of transition visits for new starters and parents so that there are opportunities to become familiar with the setting and to meet and talk to staff. For children with SEND, the SENDCO will meet with parents, the previous setting and external professionals to discuss the support required for the child and further visits can be arranged to help with support the transition to a new school.</w:t>
      </w:r>
    </w:p>
    <w:p w14:paraId="0CF57C30" w14:textId="77777777" w:rsidR="006A2A4B" w:rsidRPr="009C79C7" w:rsidRDefault="006A2A4B" w:rsidP="006A2A4B">
      <w:pPr>
        <w:pStyle w:val="NormalWeb"/>
        <w:spacing w:before="0" w:beforeAutospacing="0" w:after="150" w:afterAutospacing="0"/>
        <w:rPr>
          <w:rFonts w:asciiTheme="minorHAnsi" w:hAnsiTheme="minorHAnsi" w:cstheme="minorHAnsi"/>
        </w:rPr>
      </w:pPr>
      <w:r w:rsidRPr="009C79C7">
        <w:rPr>
          <w:rStyle w:val="Strong"/>
          <w:rFonts w:asciiTheme="minorHAnsi" w:hAnsiTheme="minorHAnsi" w:cstheme="minorHAnsi"/>
        </w:rPr>
        <w:t>Support for transition to a new class</w:t>
      </w:r>
    </w:p>
    <w:p w14:paraId="40A9E932" w14:textId="77777777" w:rsidR="006A2A4B" w:rsidRPr="009C79C7" w:rsidRDefault="006A2A4B" w:rsidP="006A2A4B">
      <w:pPr>
        <w:pStyle w:val="NormalWeb"/>
        <w:spacing w:before="0" w:beforeAutospacing="0" w:after="150" w:afterAutospacing="0"/>
        <w:rPr>
          <w:rFonts w:asciiTheme="minorHAnsi" w:hAnsiTheme="minorHAnsi" w:cstheme="minorHAnsi"/>
        </w:rPr>
      </w:pPr>
      <w:r w:rsidRPr="009C79C7">
        <w:rPr>
          <w:rFonts w:asciiTheme="minorHAnsi" w:hAnsiTheme="minorHAnsi" w:cstheme="minorHAnsi"/>
        </w:rPr>
        <w:t>When the children are reaching a transition point between two classes, we have transition days so that they can become familiar with the new setting and any different routines.</w:t>
      </w:r>
    </w:p>
    <w:p w14:paraId="51640000" w14:textId="77777777" w:rsidR="006A2A4B" w:rsidRPr="009C79C7" w:rsidRDefault="006A2A4B" w:rsidP="006A2A4B">
      <w:pPr>
        <w:pStyle w:val="NormalWeb"/>
        <w:spacing w:before="0" w:beforeAutospacing="0" w:after="150" w:afterAutospacing="0"/>
        <w:rPr>
          <w:rFonts w:asciiTheme="minorHAnsi" w:hAnsiTheme="minorHAnsi" w:cstheme="minorHAnsi"/>
        </w:rPr>
      </w:pPr>
      <w:r w:rsidRPr="009C79C7">
        <w:rPr>
          <w:rFonts w:asciiTheme="minorHAnsi" w:hAnsiTheme="minorHAnsi" w:cstheme="minorHAnsi"/>
        </w:rPr>
        <w:t>For children who may find change challenging, additional visits may be organised and time provided to allow the child to get to spend time with new adults who they will be working with in their new class.</w:t>
      </w:r>
    </w:p>
    <w:p w14:paraId="0460DBDE" w14:textId="77777777" w:rsidR="006A2A4B" w:rsidRPr="009C79C7" w:rsidRDefault="006A2A4B" w:rsidP="006A2A4B">
      <w:pPr>
        <w:pStyle w:val="NormalWeb"/>
        <w:spacing w:before="0" w:beforeAutospacing="0" w:after="150" w:afterAutospacing="0"/>
        <w:rPr>
          <w:rFonts w:asciiTheme="minorHAnsi" w:hAnsiTheme="minorHAnsi" w:cstheme="minorHAnsi"/>
        </w:rPr>
      </w:pPr>
      <w:r w:rsidRPr="009C79C7">
        <w:rPr>
          <w:rStyle w:val="Strong"/>
          <w:rFonts w:asciiTheme="minorHAnsi" w:hAnsiTheme="minorHAnsi" w:cstheme="minorHAnsi"/>
        </w:rPr>
        <w:t>Support for transition to a new school</w:t>
      </w:r>
    </w:p>
    <w:p w14:paraId="12DF7B4A" w14:textId="77777777" w:rsidR="006A2A4B" w:rsidRPr="009C79C7" w:rsidRDefault="006A2A4B" w:rsidP="006A2A4B">
      <w:pPr>
        <w:pStyle w:val="NormalWeb"/>
        <w:spacing w:before="0" w:beforeAutospacing="0" w:after="150" w:afterAutospacing="0"/>
        <w:rPr>
          <w:rFonts w:asciiTheme="minorHAnsi" w:hAnsiTheme="minorHAnsi" w:cstheme="minorHAnsi"/>
        </w:rPr>
      </w:pPr>
      <w:r w:rsidRPr="009C79C7">
        <w:rPr>
          <w:rFonts w:asciiTheme="minorHAnsi" w:hAnsiTheme="minorHAnsi" w:cstheme="minorHAnsi"/>
        </w:rPr>
        <w:t>Children with SEND are given an extensive level of support before they move to their new school. We work closely with parents and their school of choice to make transition as smooth as possible. As well as having visits from the SEND co-ordinator at the new school, there are opportunities for extra transition visit. The new school will be invited to attend SEND review meetings in the summer and all relevant paperwork is passed on.</w:t>
      </w:r>
    </w:p>
    <w:p w14:paraId="22897CBC" w14:textId="77777777" w:rsidR="006A2A4B" w:rsidRPr="009C79C7" w:rsidRDefault="006A2A4B" w:rsidP="006A2A4B">
      <w:pPr>
        <w:pStyle w:val="NormalWeb"/>
        <w:spacing w:before="0" w:beforeAutospacing="0" w:after="150" w:afterAutospacing="0"/>
        <w:rPr>
          <w:rFonts w:asciiTheme="minorHAnsi" w:hAnsiTheme="minorHAnsi" w:cstheme="minorHAnsi"/>
        </w:rPr>
      </w:pPr>
      <w:r w:rsidRPr="009C79C7">
        <w:rPr>
          <w:rStyle w:val="Strong"/>
          <w:rFonts w:asciiTheme="minorHAnsi" w:hAnsiTheme="minorHAnsi" w:cstheme="minorHAnsi"/>
        </w:rPr>
        <w:t>I</w:t>
      </w:r>
      <w:r w:rsidRPr="009C79C7">
        <w:rPr>
          <w:rStyle w:val="Strong"/>
          <w:rFonts w:asciiTheme="minorHAnsi" w:hAnsiTheme="minorHAnsi" w:cstheme="minorHAnsi"/>
          <w:i/>
          <w:iCs/>
        </w:rPr>
        <w:t>f y</w:t>
      </w:r>
      <w:r w:rsidRPr="009C79C7">
        <w:rPr>
          <w:rStyle w:val="Emphasis"/>
          <w:rFonts w:asciiTheme="minorHAnsi" w:eastAsiaTheme="majorEastAsia" w:hAnsiTheme="minorHAnsi" w:cstheme="minorHAnsi"/>
          <w:b/>
          <w:bCs/>
        </w:rPr>
        <w:t>ou have any concerns regarding transition or would like to discuss transition plans in more detail, please contact the SENDCO.</w:t>
      </w:r>
    </w:p>
    <w:p w14:paraId="0960B5A9" w14:textId="484BF67E" w:rsidR="00EF3F88" w:rsidRPr="00DD1FF5" w:rsidRDefault="00EF3F88" w:rsidP="009C79C7">
      <w:pPr>
        <w:pStyle w:val="Heading2"/>
        <w:spacing w:before="0" w:after="150"/>
        <w:rPr>
          <w:rFonts w:asciiTheme="minorHAnsi" w:hAnsiTheme="minorHAnsi" w:cstheme="minorHAnsi"/>
          <w:color w:val="auto"/>
          <w:sz w:val="36"/>
          <w:szCs w:val="36"/>
        </w:rPr>
      </w:pPr>
      <w:r w:rsidRPr="00DD1FF5">
        <w:rPr>
          <w:rFonts w:asciiTheme="minorHAnsi" w:hAnsiTheme="minorHAnsi" w:cstheme="minorHAnsi"/>
          <w:color w:val="auto"/>
          <w:sz w:val="36"/>
          <w:szCs w:val="36"/>
        </w:rPr>
        <w:t>How does the school meet the needs of disabled pupils?</w:t>
      </w:r>
    </w:p>
    <w:p w14:paraId="68973D05" w14:textId="584AD248" w:rsidR="00EF3F88" w:rsidRPr="009C79C7" w:rsidRDefault="00EF3F88" w:rsidP="00EF3F88">
      <w:pPr>
        <w:pStyle w:val="NormalWeb"/>
        <w:spacing w:before="0" w:beforeAutospacing="0" w:after="150" w:afterAutospacing="0"/>
        <w:rPr>
          <w:rFonts w:asciiTheme="minorHAnsi" w:hAnsiTheme="minorHAnsi" w:cstheme="minorHAnsi"/>
        </w:rPr>
      </w:pPr>
      <w:r w:rsidRPr="00EF3F88">
        <w:rPr>
          <w:rFonts w:asciiTheme="minorHAnsi" w:hAnsiTheme="minorHAnsi" w:cstheme="minorHAnsi"/>
          <w:color w:val="003F6B"/>
        </w:rPr>
        <w:t> </w:t>
      </w:r>
      <w:r w:rsidRPr="009C79C7">
        <w:rPr>
          <w:rStyle w:val="Strong"/>
          <w:rFonts w:asciiTheme="minorHAnsi" w:hAnsiTheme="minorHAnsi" w:cstheme="minorHAnsi"/>
        </w:rPr>
        <w:t>Curriculum</w:t>
      </w:r>
    </w:p>
    <w:p w14:paraId="0D0CDE02" w14:textId="77777777" w:rsidR="00EF3F88" w:rsidRPr="009C79C7" w:rsidRDefault="00EF3F88" w:rsidP="00EF3F88">
      <w:pPr>
        <w:pStyle w:val="NormalWeb"/>
        <w:spacing w:before="0" w:beforeAutospacing="0" w:after="150" w:afterAutospacing="0"/>
        <w:rPr>
          <w:rFonts w:asciiTheme="minorHAnsi" w:hAnsiTheme="minorHAnsi" w:cstheme="minorHAnsi"/>
        </w:rPr>
      </w:pPr>
      <w:r w:rsidRPr="009C79C7">
        <w:rPr>
          <w:rFonts w:asciiTheme="minorHAnsi" w:hAnsiTheme="minorHAnsi" w:cstheme="minorHAnsi"/>
        </w:rPr>
        <w:t>The curriculum will seek to promote the learning of all pupils regardless of disability, so that they can fulfil their potential and be prepared for the opportunities of adult life.</w:t>
      </w:r>
    </w:p>
    <w:p w14:paraId="41ADA980" w14:textId="77777777" w:rsidR="00EF3F88" w:rsidRPr="009C79C7" w:rsidRDefault="00EF3F88" w:rsidP="00EF3F88">
      <w:pPr>
        <w:pStyle w:val="NormalWeb"/>
        <w:spacing w:before="0" w:beforeAutospacing="0" w:after="150" w:afterAutospacing="0"/>
        <w:rPr>
          <w:rFonts w:asciiTheme="minorHAnsi" w:hAnsiTheme="minorHAnsi" w:cstheme="minorHAnsi"/>
        </w:rPr>
      </w:pPr>
      <w:r w:rsidRPr="009C79C7">
        <w:rPr>
          <w:rFonts w:asciiTheme="minorHAnsi" w:hAnsiTheme="minorHAnsi" w:cstheme="minorHAnsi"/>
        </w:rPr>
        <w:t>Teaching methods will be adapted to support the learning of pupils will disabilities.</w:t>
      </w:r>
    </w:p>
    <w:p w14:paraId="3E4C64DF" w14:textId="77777777" w:rsidR="00EF3F88" w:rsidRPr="009C79C7" w:rsidRDefault="00EF3F88" w:rsidP="00EF3F88">
      <w:pPr>
        <w:pStyle w:val="NormalWeb"/>
        <w:spacing w:before="0" w:beforeAutospacing="0" w:after="150" w:afterAutospacing="0"/>
        <w:rPr>
          <w:rFonts w:asciiTheme="minorHAnsi" w:hAnsiTheme="minorHAnsi" w:cstheme="minorHAnsi"/>
        </w:rPr>
      </w:pPr>
      <w:r w:rsidRPr="009C79C7">
        <w:rPr>
          <w:rFonts w:asciiTheme="minorHAnsi" w:hAnsiTheme="minorHAnsi" w:cstheme="minorHAnsi"/>
        </w:rPr>
        <w:t>Teaching materials will be adapted as far as possible to meet the needs of disabled pupils.</w:t>
      </w:r>
    </w:p>
    <w:p w14:paraId="13C6A2E5" w14:textId="77777777" w:rsidR="00EF3F88" w:rsidRPr="009C79C7" w:rsidRDefault="00EF3F88" w:rsidP="00EF3F88">
      <w:pPr>
        <w:pStyle w:val="NormalWeb"/>
        <w:spacing w:before="0" w:beforeAutospacing="0" w:after="150" w:afterAutospacing="0"/>
        <w:rPr>
          <w:rFonts w:asciiTheme="minorHAnsi" w:hAnsiTheme="minorHAnsi" w:cstheme="minorHAnsi"/>
        </w:rPr>
      </w:pPr>
      <w:r w:rsidRPr="009C79C7">
        <w:rPr>
          <w:rFonts w:asciiTheme="minorHAnsi" w:hAnsiTheme="minorHAnsi" w:cstheme="minorHAnsi"/>
        </w:rPr>
        <w:t>The achievement of disabled pupils will be monitored and action will be taken if disparities arise.</w:t>
      </w:r>
    </w:p>
    <w:p w14:paraId="011CEF64" w14:textId="1C10A0DB" w:rsidR="00EF3F88" w:rsidRPr="009C79C7" w:rsidRDefault="00EF3F88" w:rsidP="00EF3F88">
      <w:pPr>
        <w:pStyle w:val="NormalWeb"/>
        <w:spacing w:before="0" w:beforeAutospacing="0" w:after="150" w:afterAutospacing="0"/>
        <w:rPr>
          <w:rFonts w:asciiTheme="minorHAnsi" w:hAnsiTheme="minorHAnsi" w:cstheme="minorHAnsi"/>
        </w:rPr>
      </w:pPr>
      <w:r w:rsidRPr="009C79C7">
        <w:rPr>
          <w:rFonts w:asciiTheme="minorHAnsi" w:hAnsiTheme="minorHAnsi" w:cstheme="minorHAnsi"/>
        </w:rPr>
        <w:t> </w:t>
      </w:r>
      <w:r w:rsidRPr="009C79C7">
        <w:rPr>
          <w:rStyle w:val="Strong"/>
          <w:rFonts w:asciiTheme="minorHAnsi" w:hAnsiTheme="minorHAnsi" w:cstheme="minorHAnsi"/>
        </w:rPr>
        <w:t>Identification of a disability</w:t>
      </w:r>
    </w:p>
    <w:p w14:paraId="4E188307" w14:textId="77777777" w:rsidR="00EF3F88" w:rsidRPr="009C79C7" w:rsidRDefault="00EF3F88" w:rsidP="00EF3F88">
      <w:pPr>
        <w:numPr>
          <w:ilvl w:val="0"/>
          <w:numId w:val="8"/>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Opportunities for disclosure - open evenings, induction meetings and Special Educational Needs reviews</w:t>
      </w:r>
    </w:p>
    <w:p w14:paraId="1D678A20" w14:textId="77777777" w:rsidR="00EF3F88" w:rsidRPr="009C79C7" w:rsidRDefault="00EF3F88" w:rsidP="00EF3F88">
      <w:pPr>
        <w:numPr>
          <w:ilvl w:val="0"/>
          <w:numId w:val="8"/>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Initial learning assessment on entry to the academy whenever that is</w:t>
      </w:r>
    </w:p>
    <w:p w14:paraId="282A9FC1" w14:textId="77777777" w:rsidR="00EF3F88" w:rsidRPr="009C79C7" w:rsidRDefault="00EF3F88" w:rsidP="00EF3F88">
      <w:pPr>
        <w:numPr>
          <w:ilvl w:val="0"/>
          <w:numId w:val="8"/>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Staff training to raise awareness</w:t>
      </w:r>
    </w:p>
    <w:p w14:paraId="063F7673" w14:textId="77777777" w:rsidR="00EF3F88" w:rsidRPr="009C79C7" w:rsidRDefault="00EF3F88" w:rsidP="00EF3F88">
      <w:pPr>
        <w:numPr>
          <w:ilvl w:val="0"/>
          <w:numId w:val="8"/>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Good lines of communication between teaching staff and support staff</w:t>
      </w:r>
    </w:p>
    <w:p w14:paraId="4BAFCA41" w14:textId="77777777" w:rsidR="00EF3F88" w:rsidRPr="009C79C7" w:rsidRDefault="00EF3F88" w:rsidP="00EF3F88">
      <w:pPr>
        <w:numPr>
          <w:ilvl w:val="0"/>
          <w:numId w:val="8"/>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 xml:space="preserve">Involvement of external agencies when appropriate, </w:t>
      </w:r>
      <w:proofErr w:type="spellStart"/>
      <w:r w:rsidRPr="009C79C7">
        <w:rPr>
          <w:rFonts w:asciiTheme="minorHAnsi" w:hAnsiTheme="minorHAnsi" w:cstheme="minorHAnsi"/>
          <w:sz w:val="24"/>
          <w:szCs w:val="24"/>
        </w:rPr>
        <w:t>eg.</w:t>
      </w:r>
      <w:proofErr w:type="spellEnd"/>
      <w:r w:rsidRPr="009C79C7">
        <w:rPr>
          <w:rFonts w:asciiTheme="minorHAnsi" w:hAnsiTheme="minorHAnsi" w:cstheme="minorHAnsi"/>
          <w:sz w:val="24"/>
          <w:szCs w:val="24"/>
        </w:rPr>
        <w:t xml:space="preserve"> Local Authority Services, Ed psych, health services, social services, social worker, behaviour support team, Child Mental Health Services. </w:t>
      </w:r>
    </w:p>
    <w:p w14:paraId="6DB0C2DA" w14:textId="77777777" w:rsidR="00DD1FF5" w:rsidRDefault="00EF3F88" w:rsidP="00EF3F88">
      <w:pPr>
        <w:pStyle w:val="NormalWeb"/>
        <w:spacing w:before="0" w:beforeAutospacing="0" w:after="150" w:afterAutospacing="0"/>
        <w:rPr>
          <w:rFonts w:asciiTheme="minorHAnsi" w:hAnsiTheme="minorHAnsi" w:cstheme="minorHAnsi"/>
        </w:rPr>
      </w:pPr>
      <w:r w:rsidRPr="009C79C7">
        <w:rPr>
          <w:rFonts w:asciiTheme="minorHAnsi" w:hAnsiTheme="minorHAnsi" w:cstheme="minorHAnsi"/>
        </w:rPr>
        <w:t> </w:t>
      </w:r>
    </w:p>
    <w:p w14:paraId="31EF0D76" w14:textId="44F7B392" w:rsidR="00EF3F88" w:rsidRPr="009C79C7" w:rsidRDefault="00EF3F88" w:rsidP="00EF3F88">
      <w:pPr>
        <w:pStyle w:val="NormalWeb"/>
        <w:spacing w:before="0" w:beforeAutospacing="0" w:after="150" w:afterAutospacing="0"/>
        <w:rPr>
          <w:rFonts w:asciiTheme="minorHAnsi" w:hAnsiTheme="minorHAnsi" w:cstheme="minorHAnsi"/>
        </w:rPr>
      </w:pPr>
      <w:r w:rsidRPr="009C79C7">
        <w:rPr>
          <w:rStyle w:val="Strong"/>
          <w:rFonts w:asciiTheme="minorHAnsi" w:hAnsiTheme="minorHAnsi" w:cstheme="minorHAnsi"/>
        </w:rPr>
        <w:lastRenderedPageBreak/>
        <w:t>Provision for pupils includes:</w:t>
      </w:r>
    </w:p>
    <w:p w14:paraId="3AE42648" w14:textId="77777777" w:rsidR="00EF3F88" w:rsidRPr="009C79C7" w:rsidRDefault="00EF3F88" w:rsidP="00EF3F88">
      <w:pPr>
        <w:numPr>
          <w:ilvl w:val="0"/>
          <w:numId w:val="9"/>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In class support to meet pupil need</w:t>
      </w:r>
    </w:p>
    <w:p w14:paraId="5D9D7DC2" w14:textId="77777777" w:rsidR="00EF3F88" w:rsidRPr="009C79C7" w:rsidRDefault="00EF3F88" w:rsidP="00EF3F88">
      <w:pPr>
        <w:numPr>
          <w:ilvl w:val="0"/>
          <w:numId w:val="9"/>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Scribing</w:t>
      </w:r>
    </w:p>
    <w:p w14:paraId="7DEE6100" w14:textId="77777777" w:rsidR="00EF3F88" w:rsidRPr="009C79C7" w:rsidRDefault="00EF3F88" w:rsidP="00EF3F88">
      <w:pPr>
        <w:numPr>
          <w:ilvl w:val="0"/>
          <w:numId w:val="9"/>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Reading</w:t>
      </w:r>
    </w:p>
    <w:p w14:paraId="3D0C41EC" w14:textId="77777777" w:rsidR="00EF3F88" w:rsidRPr="009C79C7" w:rsidRDefault="00EF3F88" w:rsidP="00EF3F88">
      <w:pPr>
        <w:numPr>
          <w:ilvl w:val="0"/>
          <w:numId w:val="9"/>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Mobility support</w:t>
      </w:r>
    </w:p>
    <w:p w14:paraId="1A49DD91" w14:textId="77777777" w:rsidR="00EF3F88" w:rsidRPr="009C79C7" w:rsidRDefault="00EF3F88" w:rsidP="00EF3F88">
      <w:pPr>
        <w:numPr>
          <w:ilvl w:val="0"/>
          <w:numId w:val="9"/>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Personal care</w:t>
      </w:r>
    </w:p>
    <w:p w14:paraId="1EC5CD8F" w14:textId="77777777" w:rsidR="00EF3F88" w:rsidRPr="009C79C7" w:rsidRDefault="00EF3F88" w:rsidP="00EF3F88">
      <w:pPr>
        <w:numPr>
          <w:ilvl w:val="0"/>
          <w:numId w:val="9"/>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Support at lunchtime, break times and breakfast club</w:t>
      </w:r>
    </w:p>
    <w:p w14:paraId="256B9E2C" w14:textId="77777777" w:rsidR="00EF3F88" w:rsidRPr="009C79C7" w:rsidRDefault="00EF3F88" w:rsidP="00EF3F88">
      <w:pPr>
        <w:numPr>
          <w:ilvl w:val="0"/>
          <w:numId w:val="9"/>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One to one support</w:t>
      </w:r>
    </w:p>
    <w:p w14:paraId="2C9FD2CE" w14:textId="77777777" w:rsidR="00EF3F88" w:rsidRPr="009C79C7" w:rsidRDefault="00EF3F88" w:rsidP="00EF3F88">
      <w:pPr>
        <w:numPr>
          <w:ilvl w:val="0"/>
          <w:numId w:val="9"/>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Loan of equipment as required</w:t>
      </w:r>
    </w:p>
    <w:p w14:paraId="0A66F3FE" w14:textId="77777777" w:rsidR="00EF3F88" w:rsidRPr="009C79C7" w:rsidRDefault="00EF3F88" w:rsidP="00EF3F88">
      <w:pPr>
        <w:numPr>
          <w:ilvl w:val="0"/>
          <w:numId w:val="9"/>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Access to specialist software</w:t>
      </w:r>
    </w:p>
    <w:p w14:paraId="2AAB11DE" w14:textId="77777777" w:rsidR="00EF3F88" w:rsidRPr="009C79C7" w:rsidRDefault="00EF3F88" w:rsidP="00EF3F88">
      <w:pPr>
        <w:numPr>
          <w:ilvl w:val="0"/>
          <w:numId w:val="9"/>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Small group teaching</w:t>
      </w:r>
    </w:p>
    <w:p w14:paraId="7FD94D22" w14:textId="77777777" w:rsidR="00EF3F88" w:rsidRPr="009C79C7" w:rsidRDefault="00EF3F88" w:rsidP="00EF3F88">
      <w:pPr>
        <w:numPr>
          <w:ilvl w:val="0"/>
          <w:numId w:val="9"/>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Examination arrangements</w:t>
      </w:r>
    </w:p>
    <w:p w14:paraId="4E71093C" w14:textId="77777777" w:rsidR="00EF3F88" w:rsidRPr="009C79C7" w:rsidRDefault="00EF3F88" w:rsidP="00EF3F88">
      <w:pPr>
        <w:numPr>
          <w:ilvl w:val="0"/>
          <w:numId w:val="9"/>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Modified resources</w:t>
      </w:r>
    </w:p>
    <w:p w14:paraId="617C349C" w14:textId="77777777" w:rsidR="00EF3F88" w:rsidRPr="009C79C7" w:rsidRDefault="00EF3F88" w:rsidP="00EF3F88">
      <w:pPr>
        <w:numPr>
          <w:ilvl w:val="0"/>
          <w:numId w:val="9"/>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Specialised teaching resources</w:t>
      </w:r>
    </w:p>
    <w:p w14:paraId="74FB4180" w14:textId="77777777" w:rsidR="00EF3F88" w:rsidRPr="009C79C7" w:rsidRDefault="00EF3F88" w:rsidP="00EF3F88">
      <w:pPr>
        <w:numPr>
          <w:ilvl w:val="0"/>
          <w:numId w:val="9"/>
        </w:numPr>
        <w:spacing w:before="100" w:beforeAutospacing="1" w:after="100" w:afterAutospacing="1"/>
        <w:rPr>
          <w:rFonts w:asciiTheme="minorHAnsi" w:hAnsiTheme="minorHAnsi" w:cstheme="minorHAnsi"/>
          <w:sz w:val="24"/>
          <w:szCs w:val="24"/>
        </w:rPr>
      </w:pPr>
      <w:r w:rsidRPr="009C79C7">
        <w:rPr>
          <w:rFonts w:asciiTheme="minorHAnsi" w:hAnsiTheme="minorHAnsi" w:cstheme="minorHAnsi"/>
          <w:sz w:val="24"/>
          <w:szCs w:val="24"/>
        </w:rPr>
        <w:t>Pastoral Support</w:t>
      </w:r>
    </w:p>
    <w:p w14:paraId="11B663BF" w14:textId="6BCFF674" w:rsidR="00EF3F88" w:rsidRPr="009C79C7" w:rsidRDefault="00EF3F88" w:rsidP="00EF3F88">
      <w:pPr>
        <w:pStyle w:val="NormalWeb"/>
        <w:spacing w:before="0" w:beforeAutospacing="0" w:after="150" w:afterAutospacing="0"/>
        <w:rPr>
          <w:rFonts w:asciiTheme="minorHAnsi" w:hAnsiTheme="minorHAnsi" w:cstheme="minorHAnsi"/>
        </w:rPr>
      </w:pPr>
      <w:r w:rsidRPr="009C79C7">
        <w:rPr>
          <w:rFonts w:asciiTheme="minorHAnsi" w:hAnsiTheme="minorHAnsi" w:cstheme="minorHAnsi"/>
        </w:rPr>
        <w:t xml:space="preserve">This is not an exhaustive list as the school will always consider adaptation and modification based on pupil need and </w:t>
      </w:r>
      <w:r w:rsidR="00DD1FF5" w:rsidRPr="009C79C7">
        <w:rPr>
          <w:rFonts w:asciiTheme="minorHAnsi" w:hAnsiTheme="minorHAnsi" w:cstheme="minorHAnsi"/>
        </w:rPr>
        <w:t>considering</w:t>
      </w:r>
      <w:r w:rsidRPr="009C79C7">
        <w:rPr>
          <w:rFonts w:asciiTheme="minorHAnsi" w:hAnsiTheme="minorHAnsi" w:cstheme="minorHAnsi"/>
        </w:rPr>
        <w:t xml:space="preserve"> annual monitoring data.</w:t>
      </w:r>
      <w:r w:rsidRPr="009C79C7">
        <w:rPr>
          <w:rFonts w:asciiTheme="minorHAnsi" w:hAnsiTheme="minorHAnsi" w:cstheme="minorHAnsi"/>
        </w:rPr>
        <w:br/>
      </w:r>
      <w:r w:rsidRPr="009C79C7">
        <w:rPr>
          <w:rFonts w:asciiTheme="minorHAnsi" w:hAnsiTheme="minorHAnsi" w:cstheme="minorHAnsi"/>
        </w:rPr>
        <w:br/>
      </w:r>
      <w:r w:rsidRPr="009C79C7">
        <w:rPr>
          <w:rStyle w:val="Strong"/>
          <w:rFonts w:asciiTheme="minorHAnsi" w:hAnsiTheme="minorHAnsi" w:cstheme="minorHAnsi"/>
        </w:rPr>
        <w:t>Admission</w:t>
      </w:r>
    </w:p>
    <w:p w14:paraId="1D1D5AB9" w14:textId="77777777" w:rsidR="00EF3F88" w:rsidRPr="009C79C7" w:rsidRDefault="00EF3F88" w:rsidP="00EF3F88">
      <w:pPr>
        <w:pStyle w:val="NormalWeb"/>
        <w:spacing w:before="0" w:beforeAutospacing="0" w:after="150" w:afterAutospacing="0"/>
        <w:rPr>
          <w:rFonts w:asciiTheme="minorHAnsi" w:hAnsiTheme="minorHAnsi" w:cstheme="minorHAnsi"/>
        </w:rPr>
      </w:pPr>
      <w:r w:rsidRPr="009C79C7">
        <w:rPr>
          <w:rFonts w:asciiTheme="minorHAnsi" w:hAnsiTheme="minorHAnsi" w:cstheme="minorHAnsi"/>
        </w:rPr>
        <w:t>The School will admit pupils with Education, Health and Care Plans (EHCPs) where school is named on the plan.</w:t>
      </w:r>
    </w:p>
    <w:p w14:paraId="2A21C5CB" w14:textId="4C306098" w:rsidR="00EF3F88" w:rsidRPr="00DD1FF5" w:rsidRDefault="00EF3F88" w:rsidP="00EF3F88">
      <w:pPr>
        <w:pStyle w:val="NormalWeb"/>
        <w:spacing w:before="0" w:beforeAutospacing="0" w:after="150" w:afterAutospacing="0"/>
        <w:rPr>
          <w:rStyle w:val="Emphasis"/>
          <w:rFonts w:asciiTheme="minorHAnsi" w:hAnsiTheme="minorHAnsi" w:cstheme="minorHAnsi"/>
          <w:i w:val="0"/>
          <w:iCs w:val="0"/>
        </w:rPr>
      </w:pPr>
      <w:r w:rsidRPr="009C79C7">
        <w:rPr>
          <w:rFonts w:asciiTheme="minorHAnsi" w:hAnsiTheme="minorHAnsi" w:cstheme="minorHAnsi"/>
        </w:rPr>
        <w:t>Provision for these pupils will be specific to the needs of the pupil and detailed in the plan. </w:t>
      </w:r>
      <w:r w:rsidRPr="009C79C7">
        <w:rPr>
          <w:rFonts w:asciiTheme="minorHAnsi" w:hAnsiTheme="minorHAnsi" w:cstheme="minorHAnsi"/>
        </w:rPr>
        <w:br/>
      </w:r>
      <w:r w:rsidRPr="009C79C7">
        <w:rPr>
          <w:rFonts w:asciiTheme="minorHAnsi" w:hAnsiTheme="minorHAnsi" w:cstheme="minorHAnsi"/>
        </w:rPr>
        <w:br/>
      </w:r>
      <w:r w:rsidRPr="009C79C7">
        <w:rPr>
          <w:rStyle w:val="Emphasis"/>
          <w:rFonts w:asciiTheme="minorHAnsi" w:eastAsiaTheme="majorEastAsia" w:hAnsiTheme="minorHAnsi" w:cstheme="minorHAnsi"/>
          <w:b/>
          <w:bCs/>
        </w:rPr>
        <w:t>For further information please read the Accessibility Plan and the Disability and Equality Policy.</w:t>
      </w:r>
    </w:p>
    <w:p w14:paraId="4FAEE63E" w14:textId="03C3C28D" w:rsidR="00FC3557" w:rsidRDefault="00FC3557" w:rsidP="00EF3F88">
      <w:pPr>
        <w:pStyle w:val="NormalWeb"/>
        <w:spacing w:before="0" w:beforeAutospacing="0" w:after="150" w:afterAutospacing="0"/>
        <w:rPr>
          <w:rFonts w:asciiTheme="minorHAnsi" w:hAnsiTheme="minorHAnsi" w:cstheme="minorHAnsi"/>
        </w:rPr>
      </w:pPr>
    </w:p>
    <w:p w14:paraId="73630B36" w14:textId="490FC66D" w:rsidR="00FC3557" w:rsidRPr="00FC3557" w:rsidRDefault="00FC3557" w:rsidP="00EF3F88">
      <w:pPr>
        <w:pStyle w:val="NormalWeb"/>
        <w:spacing w:before="0" w:beforeAutospacing="0" w:after="150" w:afterAutospacing="0"/>
        <w:rPr>
          <w:rFonts w:asciiTheme="minorHAnsi" w:hAnsiTheme="minorHAnsi" w:cstheme="minorHAnsi"/>
          <w:sz w:val="36"/>
          <w:szCs w:val="36"/>
        </w:rPr>
      </w:pPr>
      <w:r w:rsidRPr="00FC3557">
        <w:rPr>
          <w:rFonts w:asciiTheme="minorHAnsi" w:hAnsiTheme="minorHAnsi" w:cstheme="minorHAnsi"/>
          <w:sz w:val="36"/>
          <w:szCs w:val="36"/>
        </w:rPr>
        <w:t>The SEND Information Report will be reviewed in September 202</w:t>
      </w:r>
      <w:r w:rsidR="00252DB1">
        <w:rPr>
          <w:rFonts w:asciiTheme="minorHAnsi" w:hAnsiTheme="minorHAnsi" w:cstheme="minorHAnsi"/>
          <w:sz w:val="36"/>
          <w:szCs w:val="36"/>
        </w:rPr>
        <w:t>7</w:t>
      </w:r>
      <w:r>
        <w:rPr>
          <w:rFonts w:asciiTheme="minorHAnsi" w:hAnsiTheme="minorHAnsi" w:cstheme="minorHAnsi"/>
          <w:sz w:val="36"/>
          <w:szCs w:val="36"/>
        </w:rPr>
        <w:t xml:space="preserve">. </w:t>
      </w:r>
    </w:p>
    <w:p w14:paraId="3E815FAD" w14:textId="77777777" w:rsidR="006A2A4B" w:rsidRDefault="006A2A4B" w:rsidP="006A2A4B">
      <w:pPr>
        <w:pStyle w:val="NormalWeb"/>
        <w:spacing w:before="0" w:beforeAutospacing="0" w:after="150" w:afterAutospacing="0"/>
        <w:rPr>
          <w:rFonts w:ascii="Montserrat" w:hAnsi="Montserrat"/>
          <w:color w:val="003F6B"/>
          <w:sz w:val="21"/>
          <w:szCs w:val="21"/>
        </w:rPr>
      </w:pPr>
    </w:p>
    <w:p w14:paraId="6B4E2B00" w14:textId="77777777" w:rsidR="00315EAD" w:rsidRDefault="00315EAD" w:rsidP="00315EAD">
      <w:pPr>
        <w:pStyle w:val="NormalWeb"/>
      </w:pPr>
    </w:p>
    <w:p w14:paraId="3D7E042E" w14:textId="77777777" w:rsidR="00315EAD" w:rsidRPr="00315EAD" w:rsidRDefault="00315EAD" w:rsidP="00315EAD">
      <w:pPr>
        <w:spacing w:before="100" w:beforeAutospacing="1" w:after="100" w:afterAutospacing="1"/>
        <w:rPr>
          <w:sz w:val="24"/>
          <w:szCs w:val="24"/>
        </w:rPr>
      </w:pPr>
    </w:p>
    <w:p w14:paraId="05DD8426" w14:textId="1E23583C" w:rsidR="001E6FE3" w:rsidRPr="001E6FE3" w:rsidRDefault="001E6FE3">
      <w:pPr>
        <w:rPr>
          <w:rFonts w:ascii="Calibri" w:hAnsi="Calibri" w:cs="Calibri"/>
          <w:sz w:val="22"/>
          <w:szCs w:val="22"/>
        </w:rPr>
      </w:pPr>
    </w:p>
    <w:p w14:paraId="4CFCB2A3" w14:textId="155E03F0" w:rsidR="001E6FE3" w:rsidRPr="001E6FE3" w:rsidRDefault="001E6FE3">
      <w:pPr>
        <w:rPr>
          <w:rFonts w:ascii="Calibri" w:hAnsi="Calibri" w:cs="Calibri"/>
          <w:sz w:val="22"/>
          <w:szCs w:val="22"/>
        </w:rPr>
      </w:pPr>
    </w:p>
    <w:p w14:paraId="52C9D72B" w14:textId="24506351" w:rsidR="001E6FE3" w:rsidRPr="001E6FE3" w:rsidRDefault="001E6FE3">
      <w:pPr>
        <w:rPr>
          <w:rFonts w:ascii="Calibri" w:hAnsi="Calibri" w:cs="Calibri"/>
          <w:sz w:val="22"/>
          <w:szCs w:val="22"/>
        </w:rPr>
      </w:pPr>
    </w:p>
    <w:p w14:paraId="02F05A16" w14:textId="77777777" w:rsidR="000455E8" w:rsidRPr="00285637" w:rsidRDefault="000455E8">
      <w:pPr>
        <w:rPr>
          <w:rFonts w:ascii="Calibri" w:hAnsi="Calibri" w:cs="Calibri"/>
        </w:rPr>
      </w:pPr>
    </w:p>
    <w:sectPr w:rsidR="000455E8" w:rsidRPr="00285637" w:rsidSect="00285637">
      <w:headerReference w:type="default" r:id="rId33"/>
      <w:footerReference w:type="default" r:id="rId3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F3120" w14:textId="77777777" w:rsidR="00FF4D42" w:rsidRDefault="00FF4D42" w:rsidP="00285637">
      <w:r>
        <w:separator/>
      </w:r>
    </w:p>
  </w:endnote>
  <w:endnote w:type="continuationSeparator" w:id="0">
    <w:p w14:paraId="5ED627A9" w14:textId="77777777" w:rsidR="00FF4D42" w:rsidRDefault="00FF4D42" w:rsidP="00285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E7ECAF4" w14:paraId="1A3DAE2B" w14:textId="77777777" w:rsidTr="7E7ECAF4">
      <w:trPr>
        <w:trHeight w:val="300"/>
      </w:trPr>
      <w:tc>
        <w:tcPr>
          <w:tcW w:w="3485" w:type="dxa"/>
        </w:tcPr>
        <w:p w14:paraId="64F68E22" w14:textId="27DE78B2" w:rsidR="7E7ECAF4" w:rsidRDefault="7E7ECAF4" w:rsidP="7E7ECAF4">
          <w:pPr>
            <w:pStyle w:val="Header"/>
            <w:ind w:left="-115"/>
          </w:pPr>
        </w:p>
      </w:tc>
      <w:tc>
        <w:tcPr>
          <w:tcW w:w="3485" w:type="dxa"/>
        </w:tcPr>
        <w:p w14:paraId="10FD746A" w14:textId="324D8843" w:rsidR="7E7ECAF4" w:rsidRDefault="7E7ECAF4" w:rsidP="7E7ECAF4">
          <w:pPr>
            <w:pStyle w:val="Header"/>
            <w:jc w:val="center"/>
          </w:pPr>
        </w:p>
      </w:tc>
      <w:tc>
        <w:tcPr>
          <w:tcW w:w="3485" w:type="dxa"/>
        </w:tcPr>
        <w:p w14:paraId="32DB58A7" w14:textId="7255D026" w:rsidR="7E7ECAF4" w:rsidRDefault="7E7ECAF4" w:rsidP="7E7ECAF4">
          <w:pPr>
            <w:pStyle w:val="Header"/>
            <w:ind w:right="-115"/>
            <w:jc w:val="right"/>
          </w:pPr>
        </w:p>
      </w:tc>
    </w:tr>
  </w:tbl>
  <w:p w14:paraId="3C04FE0A" w14:textId="4C5E0F76" w:rsidR="7E7ECAF4" w:rsidRDefault="7E7ECAF4" w:rsidP="7E7EC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7E507" w14:textId="77777777" w:rsidR="00FF4D42" w:rsidRDefault="00FF4D42" w:rsidP="00285637">
      <w:r>
        <w:separator/>
      </w:r>
    </w:p>
  </w:footnote>
  <w:footnote w:type="continuationSeparator" w:id="0">
    <w:p w14:paraId="00A87BE4" w14:textId="77777777" w:rsidR="00FF4D42" w:rsidRDefault="00FF4D42" w:rsidP="00285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638D" w14:textId="33EB1A12" w:rsidR="001B1CD7" w:rsidRDefault="001B1CD7">
    <w:pPr>
      <w:pStyle w:val="Header"/>
      <w:rPr>
        <w:b/>
        <w:bCs/>
      </w:rPr>
    </w:pPr>
    <w:r w:rsidRPr="00C85A67">
      <w:rPr>
        <w:rFonts w:ascii="Tahoma" w:hAnsi="Tahoma" w:cs="Tahoma"/>
        <w:b/>
        <w:bCs/>
        <w:noProof/>
        <w:color w:val="244061"/>
        <w:sz w:val="20"/>
        <w:lang w:eastAsia="en-GB"/>
      </w:rPr>
      <w:drawing>
        <wp:anchor distT="0" distB="0" distL="114300" distR="114300" simplePos="0" relativeHeight="251659264" behindDoc="0" locked="0" layoutInCell="1" allowOverlap="1" wp14:anchorId="042B7A98" wp14:editId="7A4D9798">
          <wp:simplePos x="0" y="0"/>
          <wp:positionH relativeFrom="margin">
            <wp:align>right</wp:align>
          </wp:positionH>
          <wp:positionV relativeFrom="paragraph">
            <wp:posOffset>-249555</wp:posOffset>
          </wp:positionV>
          <wp:extent cx="971550" cy="417195"/>
          <wp:effectExtent l="0" t="0" r="0" b="1905"/>
          <wp:wrapThrough wrapText="bothSides">
            <wp:wrapPolygon edited="0">
              <wp:start x="0" y="0"/>
              <wp:lineTo x="0" y="20712"/>
              <wp:lineTo x="21176" y="20712"/>
              <wp:lineTo x="21176" y="0"/>
              <wp:lineTo x="0" y="0"/>
            </wp:wrapPolygon>
          </wp:wrapThrough>
          <wp:docPr id="106" name="Picture 106" descr="top of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of letterhead.jpg"/>
                  <pic:cNvPicPr>
                    <a:picLocks noChangeAspect="1" noChangeArrowheads="1"/>
                  </pic:cNvPicPr>
                </pic:nvPicPr>
                <pic:blipFill>
                  <a:blip r:embed="rId1">
                    <a:extLst>
                      <a:ext uri="{28A0092B-C50C-407E-A947-70E740481C1C}">
                        <a14:useLocalDpi xmlns:a14="http://schemas.microsoft.com/office/drawing/2010/main" val="0"/>
                      </a:ext>
                    </a:extLst>
                  </a:blip>
                  <a:srcRect l="54189" t="5386" b="28532"/>
                  <a:stretch>
                    <a:fillRect/>
                  </a:stretch>
                </pic:blipFill>
                <pic:spPr bwMode="auto">
                  <a:xfrm>
                    <a:off x="0" y="0"/>
                    <a:ext cx="971550" cy="41719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Christ Church CE Academy</w:t>
    </w:r>
  </w:p>
  <w:p w14:paraId="2E27FED6" w14:textId="3BD062E0" w:rsidR="00ED6B08" w:rsidRPr="001B1CD7" w:rsidRDefault="001B1CD7">
    <w:pPr>
      <w:pStyle w:val="Header"/>
      <w:rPr>
        <w:b/>
        <w:bCs/>
      </w:rPr>
    </w:pPr>
    <w:r>
      <w:rPr>
        <w:b/>
        <w:bCs/>
      </w:rPr>
      <w:t>______</w:t>
    </w:r>
    <w:r w:rsidR="005043A7">
      <w:rPr>
        <w:b/>
        <w:bCs/>
      </w:rPr>
      <w:t>______________________________</w:t>
    </w:r>
    <w:r w:rsidR="005E2173">
      <w:t>________________________________</w:t>
    </w:r>
    <w:r>
      <w:t>_____________</w:t>
    </w:r>
    <w:r w:rsidR="005043A7">
      <w:t>____</w:t>
    </w:r>
    <w:r>
      <w:t>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665C"/>
    <w:multiLevelType w:val="multilevel"/>
    <w:tmpl w:val="3E0A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5648F"/>
    <w:multiLevelType w:val="multilevel"/>
    <w:tmpl w:val="42B6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64117"/>
    <w:multiLevelType w:val="multilevel"/>
    <w:tmpl w:val="81A6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AB21F2"/>
    <w:multiLevelType w:val="multilevel"/>
    <w:tmpl w:val="EC18E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CB04FD"/>
    <w:multiLevelType w:val="hybridMultilevel"/>
    <w:tmpl w:val="759A1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521C2A"/>
    <w:multiLevelType w:val="multilevel"/>
    <w:tmpl w:val="4438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179BD"/>
    <w:multiLevelType w:val="hybridMultilevel"/>
    <w:tmpl w:val="49A23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433FB2"/>
    <w:multiLevelType w:val="multilevel"/>
    <w:tmpl w:val="B03E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1972F9"/>
    <w:multiLevelType w:val="multilevel"/>
    <w:tmpl w:val="097C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3050DB"/>
    <w:multiLevelType w:val="multilevel"/>
    <w:tmpl w:val="33BE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B822DD"/>
    <w:multiLevelType w:val="multilevel"/>
    <w:tmpl w:val="3F0AC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904600">
    <w:abstractNumId w:val="0"/>
  </w:num>
  <w:num w:numId="2" w16cid:durableId="852652205">
    <w:abstractNumId w:val="2"/>
  </w:num>
  <w:num w:numId="3" w16cid:durableId="2111850479">
    <w:abstractNumId w:val="3"/>
  </w:num>
  <w:num w:numId="4" w16cid:durableId="704210960">
    <w:abstractNumId w:val="7"/>
  </w:num>
  <w:num w:numId="5" w16cid:durableId="1943369871">
    <w:abstractNumId w:val="5"/>
  </w:num>
  <w:num w:numId="6" w16cid:durableId="1568494960">
    <w:abstractNumId w:val="8"/>
  </w:num>
  <w:num w:numId="7" w16cid:durableId="2107580750">
    <w:abstractNumId w:val="1"/>
  </w:num>
  <w:num w:numId="8" w16cid:durableId="1456410074">
    <w:abstractNumId w:val="10"/>
  </w:num>
  <w:num w:numId="9" w16cid:durableId="2015985065">
    <w:abstractNumId w:val="9"/>
  </w:num>
  <w:num w:numId="10" w16cid:durableId="257367129">
    <w:abstractNumId w:val="4"/>
  </w:num>
  <w:num w:numId="11" w16cid:durableId="12034427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637"/>
    <w:rsid w:val="000413E2"/>
    <w:rsid w:val="000455E8"/>
    <w:rsid w:val="00184EED"/>
    <w:rsid w:val="001A5589"/>
    <w:rsid w:val="001B1CD7"/>
    <w:rsid w:val="001B34B2"/>
    <w:rsid w:val="001B384B"/>
    <w:rsid w:val="001E6FE3"/>
    <w:rsid w:val="0025064B"/>
    <w:rsid w:val="00252DB1"/>
    <w:rsid w:val="00285637"/>
    <w:rsid w:val="002C1AF8"/>
    <w:rsid w:val="00315EAD"/>
    <w:rsid w:val="003402D0"/>
    <w:rsid w:val="00374E3C"/>
    <w:rsid w:val="005043A7"/>
    <w:rsid w:val="005A2B79"/>
    <w:rsid w:val="005B31BB"/>
    <w:rsid w:val="005B4D2B"/>
    <w:rsid w:val="005E2173"/>
    <w:rsid w:val="00697166"/>
    <w:rsid w:val="006A2A4B"/>
    <w:rsid w:val="007347D3"/>
    <w:rsid w:val="00781B86"/>
    <w:rsid w:val="00952A2F"/>
    <w:rsid w:val="009C79C7"/>
    <w:rsid w:val="009D6A80"/>
    <w:rsid w:val="009D77F3"/>
    <w:rsid w:val="00A46C0E"/>
    <w:rsid w:val="00A734B4"/>
    <w:rsid w:val="00AB4903"/>
    <w:rsid w:val="00B06A31"/>
    <w:rsid w:val="00B1035F"/>
    <w:rsid w:val="00B4511C"/>
    <w:rsid w:val="00BD4627"/>
    <w:rsid w:val="00BF1F82"/>
    <w:rsid w:val="00C37D8E"/>
    <w:rsid w:val="00C85A67"/>
    <w:rsid w:val="00D0294B"/>
    <w:rsid w:val="00D613DA"/>
    <w:rsid w:val="00DD1FF5"/>
    <w:rsid w:val="00DE12E5"/>
    <w:rsid w:val="00DE1A86"/>
    <w:rsid w:val="00E75301"/>
    <w:rsid w:val="00ED6B08"/>
    <w:rsid w:val="00EF3F88"/>
    <w:rsid w:val="00F0717D"/>
    <w:rsid w:val="00F26D50"/>
    <w:rsid w:val="00F43E48"/>
    <w:rsid w:val="00F77F27"/>
    <w:rsid w:val="00FC3557"/>
    <w:rsid w:val="00FF2C4F"/>
    <w:rsid w:val="00FF4D42"/>
    <w:rsid w:val="7E7EC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52F54"/>
  <w15:chartTrackingRefBased/>
  <w15:docId w15:val="{32D9206B-9E3C-4B0B-A573-2A521352E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5E8"/>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F43E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15EA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5637"/>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285637"/>
  </w:style>
  <w:style w:type="paragraph" w:styleId="Footer">
    <w:name w:val="footer"/>
    <w:basedOn w:val="Normal"/>
    <w:link w:val="FooterChar"/>
    <w:uiPriority w:val="99"/>
    <w:unhideWhenUsed/>
    <w:rsid w:val="00285637"/>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285637"/>
  </w:style>
  <w:style w:type="character" w:customStyle="1" w:styleId="Heading1Char">
    <w:name w:val="Heading 1 Char"/>
    <w:basedOn w:val="DefaultParagraphFont"/>
    <w:link w:val="Heading1"/>
    <w:uiPriority w:val="9"/>
    <w:rsid w:val="00F43E48"/>
    <w:rPr>
      <w:rFonts w:asciiTheme="majorHAnsi" w:eastAsiaTheme="majorEastAsia" w:hAnsiTheme="majorHAnsi" w:cstheme="majorBidi"/>
      <w:color w:val="2F5496" w:themeColor="accent1" w:themeShade="BF"/>
      <w:sz w:val="32"/>
      <w:szCs w:val="32"/>
      <w:lang w:eastAsia="en-GB"/>
    </w:rPr>
  </w:style>
  <w:style w:type="table" w:styleId="TableGrid">
    <w:name w:val="Table Grid"/>
    <w:basedOn w:val="TableNormal"/>
    <w:uiPriority w:val="39"/>
    <w:rsid w:val="001E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97166"/>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1B1C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CD7"/>
    <w:rPr>
      <w:rFonts w:ascii="Segoe UI" w:eastAsia="Times New Roman" w:hAnsi="Segoe UI" w:cs="Segoe UI"/>
      <w:sz w:val="18"/>
      <w:szCs w:val="18"/>
      <w:lang w:eastAsia="en-GB"/>
    </w:rPr>
  </w:style>
  <w:style w:type="character" w:customStyle="1" w:styleId="Heading2Char">
    <w:name w:val="Heading 2 Char"/>
    <w:basedOn w:val="DefaultParagraphFont"/>
    <w:link w:val="Heading2"/>
    <w:uiPriority w:val="9"/>
    <w:semiHidden/>
    <w:rsid w:val="00315EAD"/>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315EAD"/>
    <w:pPr>
      <w:spacing w:before="100" w:beforeAutospacing="1" w:after="100" w:afterAutospacing="1"/>
    </w:pPr>
    <w:rPr>
      <w:sz w:val="24"/>
      <w:szCs w:val="24"/>
    </w:rPr>
  </w:style>
  <w:style w:type="character" w:styleId="Strong">
    <w:name w:val="Strong"/>
    <w:basedOn w:val="DefaultParagraphFont"/>
    <w:uiPriority w:val="22"/>
    <w:qFormat/>
    <w:rsid w:val="00315EAD"/>
    <w:rPr>
      <w:b/>
      <w:bCs/>
    </w:rPr>
  </w:style>
  <w:style w:type="character" w:styleId="Hyperlink">
    <w:name w:val="Hyperlink"/>
    <w:basedOn w:val="DefaultParagraphFont"/>
    <w:uiPriority w:val="99"/>
    <w:semiHidden/>
    <w:unhideWhenUsed/>
    <w:rsid w:val="006A2A4B"/>
    <w:rPr>
      <w:color w:val="0000FF"/>
      <w:u w:val="single"/>
    </w:rPr>
  </w:style>
  <w:style w:type="character" w:styleId="Emphasis">
    <w:name w:val="Emphasis"/>
    <w:basedOn w:val="DefaultParagraphFont"/>
    <w:uiPriority w:val="20"/>
    <w:qFormat/>
    <w:rsid w:val="006A2A4B"/>
    <w:rPr>
      <w:i/>
      <w:iCs/>
    </w:rPr>
  </w:style>
  <w:style w:type="paragraph" w:styleId="ListParagraph">
    <w:name w:val="List Paragraph"/>
    <w:basedOn w:val="Normal"/>
    <w:uiPriority w:val="34"/>
    <w:qFormat/>
    <w:rsid w:val="00EF3F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5990">
      <w:bodyDiv w:val="1"/>
      <w:marLeft w:val="0"/>
      <w:marRight w:val="0"/>
      <w:marTop w:val="0"/>
      <w:marBottom w:val="0"/>
      <w:divBdr>
        <w:top w:val="none" w:sz="0" w:space="0" w:color="auto"/>
        <w:left w:val="none" w:sz="0" w:space="0" w:color="auto"/>
        <w:bottom w:val="none" w:sz="0" w:space="0" w:color="auto"/>
        <w:right w:val="none" w:sz="0" w:space="0" w:color="auto"/>
      </w:divBdr>
    </w:div>
    <w:div w:id="222108454">
      <w:bodyDiv w:val="1"/>
      <w:marLeft w:val="0"/>
      <w:marRight w:val="0"/>
      <w:marTop w:val="0"/>
      <w:marBottom w:val="0"/>
      <w:divBdr>
        <w:top w:val="none" w:sz="0" w:space="0" w:color="auto"/>
        <w:left w:val="none" w:sz="0" w:space="0" w:color="auto"/>
        <w:bottom w:val="none" w:sz="0" w:space="0" w:color="auto"/>
        <w:right w:val="none" w:sz="0" w:space="0" w:color="auto"/>
      </w:divBdr>
    </w:div>
    <w:div w:id="255410338">
      <w:bodyDiv w:val="1"/>
      <w:marLeft w:val="0"/>
      <w:marRight w:val="0"/>
      <w:marTop w:val="0"/>
      <w:marBottom w:val="0"/>
      <w:divBdr>
        <w:top w:val="none" w:sz="0" w:space="0" w:color="auto"/>
        <w:left w:val="none" w:sz="0" w:space="0" w:color="auto"/>
        <w:bottom w:val="none" w:sz="0" w:space="0" w:color="auto"/>
        <w:right w:val="none" w:sz="0" w:space="0" w:color="auto"/>
      </w:divBdr>
    </w:div>
    <w:div w:id="496270756">
      <w:bodyDiv w:val="1"/>
      <w:marLeft w:val="0"/>
      <w:marRight w:val="0"/>
      <w:marTop w:val="0"/>
      <w:marBottom w:val="0"/>
      <w:divBdr>
        <w:top w:val="none" w:sz="0" w:space="0" w:color="auto"/>
        <w:left w:val="none" w:sz="0" w:space="0" w:color="auto"/>
        <w:bottom w:val="none" w:sz="0" w:space="0" w:color="auto"/>
        <w:right w:val="none" w:sz="0" w:space="0" w:color="auto"/>
      </w:divBdr>
    </w:div>
    <w:div w:id="581253598">
      <w:bodyDiv w:val="1"/>
      <w:marLeft w:val="0"/>
      <w:marRight w:val="0"/>
      <w:marTop w:val="0"/>
      <w:marBottom w:val="0"/>
      <w:divBdr>
        <w:top w:val="none" w:sz="0" w:space="0" w:color="auto"/>
        <w:left w:val="none" w:sz="0" w:space="0" w:color="auto"/>
        <w:bottom w:val="none" w:sz="0" w:space="0" w:color="auto"/>
        <w:right w:val="none" w:sz="0" w:space="0" w:color="auto"/>
      </w:divBdr>
    </w:div>
    <w:div w:id="733508424">
      <w:bodyDiv w:val="1"/>
      <w:marLeft w:val="0"/>
      <w:marRight w:val="0"/>
      <w:marTop w:val="0"/>
      <w:marBottom w:val="0"/>
      <w:divBdr>
        <w:top w:val="none" w:sz="0" w:space="0" w:color="auto"/>
        <w:left w:val="none" w:sz="0" w:space="0" w:color="auto"/>
        <w:bottom w:val="none" w:sz="0" w:space="0" w:color="auto"/>
        <w:right w:val="none" w:sz="0" w:space="0" w:color="auto"/>
      </w:divBdr>
    </w:div>
    <w:div w:id="877740819">
      <w:bodyDiv w:val="1"/>
      <w:marLeft w:val="0"/>
      <w:marRight w:val="0"/>
      <w:marTop w:val="0"/>
      <w:marBottom w:val="0"/>
      <w:divBdr>
        <w:top w:val="none" w:sz="0" w:space="0" w:color="auto"/>
        <w:left w:val="none" w:sz="0" w:space="0" w:color="auto"/>
        <w:bottom w:val="none" w:sz="0" w:space="0" w:color="auto"/>
        <w:right w:val="none" w:sz="0" w:space="0" w:color="auto"/>
      </w:divBdr>
    </w:div>
    <w:div w:id="1116410433">
      <w:bodyDiv w:val="1"/>
      <w:marLeft w:val="0"/>
      <w:marRight w:val="0"/>
      <w:marTop w:val="0"/>
      <w:marBottom w:val="0"/>
      <w:divBdr>
        <w:top w:val="none" w:sz="0" w:space="0" w:color="auto"/>
        <w:left w:val="none" w:sz="0" w:space="0" w:color="auto"/>
        <w:bottom w:val="none" w:sz="0" w:space="0" w:color="auto"/>
        <w:right w:val="none" w:sz="0" w:space="0" w:color="auto"/>
      </w:divBdr>
    </w:div>
    <w:div w:id="1276523500">
      <w:bodyDiv w:val="1"/>
      <w:marLeft w:val="0"/>
      <w:marRight w:val="0"/>
      <w:marTop w:val="0"/>
      <w:marBottom w:val="0"/>
      <w:divBdr>
        <w:top w:val="none" w:sz="0" w:space="0" w:color="auto"/>
        <w:left w:val="none" w:sz="0" w:space="0" w:color="auto"/>
        <w:bottom w:val="none" w:sz="0" w:space="0" w:color="auto"/>
        <w:right w:val="none" w:sz="0" w:space="0" w:color="auto"/>
      </w:divBdr>
    </w:div>
    <w:div w:id="1371343802">
      <w:bodyDiv w:val="1"/>
      <w:marLeft w:val="0"/>
      <w:marRight w:val="0"/>
      <w:marTop w:val="0"/>
      <w:marBottom w:val="0"/>
      <w:divBdr>
        <w:top w:val="none" w:sz="0" w:space="0" w:color="auto"/>
        <w:left w:val="none" w:sz="0" w:space="0" w:color="auto"/>
        <w:bottom w:val="none" w:sz="0" w:space="0" w:color="auto"/>
        <w:right w:val="none" w:sz="0" w:space="0" w:color="auto"/>
      </w:divBdr>
    </w:div>
    <w:div w:id="1530142874">
      <w:bodyDiv w:val="1"/>
      <w:marLeft w:val="0"/>
      <w:marRight w:val="0"/>
      <w:marTop w:val="0"/>
      <w:marBottom w:val="0"/>
      <w:divBdr>
        <w:top w:val="none" w:sz="0" w:space="0" w:color="auto"/>
        <w:left w:val="none" w:sz="0" w:space="0" w:color="auto"/>
        <w:bottom w:val="none" w:sz="0" w:space="0" w:color="auto"/>
        <w:right w:val="none" w:sz="0" w:space="0" w:color="auto"/>
      </w:divBdr>
    </w:div>
    <w:div w:id="1722098054">
      <w:bodyDiv w:val="1"/>
      <w:marLeft w:val="0"/>
      <w:marRight w:val="0"/>
      <w:marTop w:val="0"/>
      <w:marBottom w:val="0"/>
      <w:divBdr>
        <w:top w:val="none" w:sz="0" w:space="0" w:color="auto"/>
        <w:left w:val="none" w:sz="0" w:space="0" w:color="auto"/>
        <w:bottom w:val="none" w:sz="0" w:space="0" w:color="auto"/>
        <w:right w:val="none" w:sz="0" w:space="0" w:color="auto"/>
      </w:divBdr>
    </w:div>
    <w:div w:id="1733112847">
      <w:bodyDiv w:val="1"/>
      <w:marLeft w:val="0"/>
      <w:marRight w:val="0"/>
      <w:marTop w:val="0"/>
      <w:marBottom w:val="0"/>
      <w:divBdr>
        <w:top w:val="none" w:sz="0" w:space="0" w:color="auto"/>
        <w:left w:val="none" w:sz="0" w:space="0" w:color="auto"/>
        <w:bottom w:val="none" w:sz="0" w:space="0" w:color="auto"/>
        <w:right w:val="none" w:sz="0" w:space="0" w:color="auto"/>
      </w:divBdr>
    </w:div>
    <w:div w:id="1865242019">
      <w:bodyDiv w:val="1"/>
      <w:marLeft w:val="0"/>
      <w:marRight w:val="0"/>
      <w:marTop w:val="0"/>
      <w:marBottom w:val="0"/>
      <w:divBdr>
        <w:top w:val="none" w:sz="0" w:space="0" w:color="auto"/>
        <w:left w:val="none" w:sz="0" w:space="0" w:color="auto"/>
        <w:bottom w:val="none" w:sz="0" w:space="0" w:color="auto"/>
        <w:right w:val="none" w:sz="0" w:space="0" w:color="auto"/>
      </w:divBdr>
    </w:div>
    <w:div w:id="190495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hanceacademytrust-my.sharepoint.com/key-information/send/how-does-the-school-work-send" TargetMode="External"/><Relationship Id="rId18" Type="http://schemas.openxmlformats.org/officeDocument/2006/relationships/hyperlink" Target="https://enhanceacademytrust-my.sharepoint.com/key-information/send/adaptations" TargetMode="External"/><Relationship Id="rId26" Type="http://schemas.openxmlformats.org/officeDocument/2006/relationships/hyperlink" Target="http://www.kirklees.gov.uk/localoffer" TargetMode="External"/><Relationship Id="rId3" Type="http://schemas.openxmlformats.org/officeDocument/2006/relationships/customXml" Target="../customXml/item3.xml"/><Relationship Id="rId21" Type="http://schemas.openxmlformats.org/officeDocument/2006/relationships/hyperlink" Target="https://enhanceacademytrust-my.sharepoint.com/key-information/send/disabled-children"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enhanceacademytrust-my.sharepoint.com/key-information/send/how-is-send-identified" TargetMode="External"/><Relationship Id="rId17" Type="http://schemas.openxmlformats.org/officeDocument/2006/relationships/hyperlink" Target="https://enhanceacademytrust-my.sharepoint.com/key-information/send/adaptations" TargetMode="External"/><Relationship Id="rId25" Type="http://schemas.openxmlformats.org/officeDocument/2006/relationships/hyperlink" Target="https://enhanceacademytrust-my.sharepoint.com/downloadfile/20822695?open=true"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nhanceacademytrust-my.sharepoint.com/key-information/send/ehc" TargetMode="External"/><Relationship Id="rId20" Type="http://schemas.openxmlformats.org/officeDocument/2006/relationships/hyperlink" Target="https://enhanceacademytrust-my.sharepoint.com/key-information/send/transition" TargetMode="External"/><Relationship Id="rId29" Type="http://schemas.openxmlformats.org/officeDocument/2006/relationships/hyperlink" Target="http://www.pcankirklees.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nhanceacademytrust-my.sharepoint.com/key-information/send/does-my-child-have-sen" TargetMode="External"/><Relationship Id="rId24" Type="http://schemas.openxmlformats.org/officeDocument/2006/relationships/hyperlink" Target="https://enhanceacademytrust-my.sharepoint.com/downloadfile/20822693?open=true" TargetMode="External"/><Relationship Id="rId32"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enhanceacademytrust-my.sharepoint.com/key-information/send/rainbows-send-provision" TargetMode="External"/><Relationship Id="rId23" Type="http://schemas.openxmlformats.org/officeDocument/2006/relationships/hyperlink" Target="https://enhanceacademytrust-my.sharepoint.com/downloadfile/20822694?open=true" TargetMode="External"/><Relationship Id="rId28" Type="http://schemas.openxmlformats.org/officeDocument/2006/relationships/hyperlink" Target="http://www.kirklees.gov.uk/" TargetMode="External"/><Relationship Id="rId36" Type="http://schemas.openxmlformats.org/officeDocument/2006/relationships/theme" Target="theme/theme1.xml"/><Relationship Id="rId10" Type="http://schemas.openxmlformats.org/officeDocument/2006/relationships/hyperlink" Target="https://enhanceacademytrust-my.sharepoint.com/key-information/send/what-are-the-stages-of-send" TargetMode="External"/><Relationship Id="rId19" Type="http://schemas.openxmlformats.org/officeDocument/2006/relationships/hyperlink" Target="https://enhanceacademytrust-my.sharepoint.com/key-information/send/lac-pupils" TargetMode="External"/><Relationship Id="rId31" Type="http://schemas.openxmlformats.org/officeDocument/2006/relationships/hyperlink" Target="http://www.kias.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hanceacademytrust-my.sharepoint.com/key-information/send/how-does-the-curriculum" TargetMode="External"/><Relationship Id="rId22" Type="http://schemas.openxmlformats.org/officeDocument/2006/relationships/hyperlink" Target="https://enhanceacademytrust-my.sharepoint.com/downloadfile/21130356" TargetMode="External"/><Relationship Id="rId27" Type="http://schemas.openxmlformats.org/officeDocument/2006/relationships/hyperlink" Target="mailto:localoffer@kirklees.gov.uk" TargetMode="External"/><Relationship Id="rId30" Type="http://schemas.openxmlformats.org/officeDocument/2006/relationships/image" Target="media/image1.jpeg"/><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5716316541D54FA2D860B2F32BBD19" ma:contentTypeVersion="10" ma:contentTypeDescription="Create a new document." ma:contentTypeScope="" ma:versionID="ad219356c321a932e15cc73f7de27c3c">
  <xsd:schema xmlns:xsd="http://www.w3.org/2001/XMLSchema" xmlns:xs="http://www.w3.org/2001/XMLSchema" xmlns:p="http://schemas.microsoft.com/office/2006/metadata/properties" xmlns:ns2="9f96035c-a46e-47c9-af95-a98c7f5d82da" xmlns:ns3="cf85c16e-43dc-44b6-802a-aa6d9c07a589" targetNamespace="http://schemas.microsoft.com/office/2006/metadata/properties" ma:root="true" ma:fieldsID="95927f9362b4fb20e060c33bd3842524" ns2:_="" ns3:_="">
    <xsd:import namespace="9f96035c-a46e-47c9-af95-a98c7f5d82da"/>
    <xsd:import namespace="cf85c16e-43dc-44b6-802a-aa6d9c07a5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6035c-a46e-47c9-af95-a98c7f5d8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71555c-1711-4142-ad9f-cf1945a83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85c16e-43dc-44b6-802a-aa6d9c07a5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0ca170-0abb-4a62-b89c-7389c3610cde}" ma:internalName="TaxCatchAll" ma:showField="CatchAllData" ma:web="cf85c16e-43dc-44b6-802a-aa6d9c07a5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96035c-a46e-47c9-af95-a98c7f5d82da">
      <Terms xmlns="http://schemas.microsoft.com/office/infopath/2007/PartnerControls"/>
    </lcf76f155ced4ddcb4097134ff3c332f>
    <TaxCatchAll xmlns="cf85c16e-43dc-44b6-802a-aa6d9c07a58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4D56B2-A792-4867-9AF8-669A272D04D5}"/>
</file>

<file path=customXml/itemProps2.xml><?xml version="1.0" encoding="utf-8"?>
<ds:datastoreItem xmlns:ds="http://schemas.openxmlformats.org/officeDocument/2006/customXml" ds:itemID="{71F97F52-4E7A-4846-9C64-E5577AB2B536}">
  <ds:schemaRefs>
    <ds:schemaRef ds:uri="http://schemas.microsoft.com/office/2006/metadata/properties"/>
    <ds:schemaRef ds:uri="http://schemas.microsoft.com/office/infopath/2007/PartnerControls"/>
    <ds:schemaRef ds:uri="f7cbe767-26d5-42c4-96fe-4e771902cf71"/>
  </ds:schemaRefs>
</ds:datastoreItem>
</file>

<file path=customXml/itemProps3.xml><?xml version="1.0" encoding="utf-8"?>
<ds:datastoreItem xmlns:ds="http://schemas.openxmlformats.org/officeDocument/2006/customXml" ds:itemID="{D44B0DC2-D402-4ED9-AAAE-7C0283E0AA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3280</Words>
  <Characters>18700</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Summers</dc:creator>
  <cp:keywords/>
  <dc:description/>
  <cp:lastModifiedBy>Ben Heritage</cp:lastModifiedBy>
  <cp:revision>2</cp:revision>
  <cp:lastPrinted>2024-03-12T08:35:00Z</cp:lastPrinted>
  <dcterms:created xsi:type="dcterms:W3CDTF">2026-08-26T10:59:00Z</dcterms:created>
  <dcterms:modified xsi:type="dcterms:W3CDTF">2026-08-26T10:59:00Z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0x0101001F5716316541D54FA2D860B2F32BBD19</vt:lpwstr>
  </property>
</Properties>
</file>