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483B" w14:textId="7FC08BA6" w:rsidR="00404AA4" w:rsidRDefault="00404AA4" w:rsidP="00404AA4">
      <w:pPr>
        <w:autoSpaceDE w:val="0"/>
        <w:autoSpaceDN w:val="0"/>
        <w:adjustRightInd w:val="0"/>
        <w:rPr>
          <w:rFonts w:ascii="Calibri" w:hAnsi="Calibri" w:cs="Calibri"/>
          <w:sz w:val="22"/>
          <w:szCs w:val="22"/>
          <w:lang w:val="en-US"/>
        </w:rPr>
      </w:pPr>
      <w:bookmarkStart w:id="0" w:name="_GoBack"/>
      <w:bookmarkEnd w:id="0"/>
    </w:p>
    <w:p w14:paraId="18BA4E93" w14:textId="77777777" w:rsidR="00366234" w:rsidRDefault="00366234" w:rsidP="00404AA4">
      <w:pPr>
        <w:autoSpaceDE w:val="0"/>
        <w:autoSpaceDN w:val="0"/>
        <w:adjustRightInd w:val="0"/>
        <w:rPr>
          <w:rFonts w:ascii="Calibri" w:hAnsi="Calibri" w:cs="Calibri"/>
          <w:sz w:val="22"/>
          <w:szCs w:val="22"/>
          <w:lang w:val="en-US"/>
        </w:rPr>
      </w:pPr>
    </w:p>
    <w:p w14:paraId="4DC81DEA" w14:textId="78AA2E91" w:rsidR="00485281" w:rsidRPr="00E02CD1" w:rsidRDefault="00E02CD1" w:rsidP="00E02CD1">
      <w:pPr>
        <w:autoSpaceDE w:val="0"/>
        <w:autoSpaceDN w:val="0"/>
        <w:adjustRightInd w:val="0"/>
        <w:jc w:val="center"/>
        <w:rPr>
          <w:rFonts w:ascii="Calibri" w:hAnsi="Calibri" w:cs="Calibri"/>
          <w:b/>
          <w:u w:val="single"/>
          <w:lang w:val="en-US"/>
        </w:rPr>
      </w:pPr>
      <w:r w:rsidRPr="00E02CD1">
        <w:rPr>
          <w:rFonts w:ascii="Calibri" w:hAnsi="Calibri" w:cs="Calibri"/>
          <w:b/>
          <w:u w:val="single"/>
          <w:lang w:val="en-US"/>
        </w:rPr>
        <w:t xml:space="preserve">French Year </w:t>
      </w:r>
      <w:proofErr w:type="gramStart"/>
      <w:r w:rsidR="005D6BF2">
        <w:rPr>
          <w:rFonts w:ascii="Calibri" w:hAnsi="Calibri" w:cs="Calibri"/>
          <w:b/>
          <w:u w:val="single"/>
          <w:lang w:val="en-US"/>
        </w:rPr>
        <w:t>5</w:t>
      </w:r>
      <w:r w:rsidR="002B111D">
        <w:rPr>
          <w:rFonts w:ascii="Calibri" w:hAnsi="Calibri" w:cs="Calibri"/>
          <w:b/>
          <w:u w:val="single"/>
          <w:lang w:val="en-US"/>
        </w:rPr>
        <w:t xml:space="preserve"> </w:t>
      </w:r>
      <w:r w:rsidRPr="00E02CD1">
        <w:rPr>
          <w:rFonts w:ascii="Calibri" w:hAnsi="Calibri" w:cs="Calibri"/>
          <w:b/>
          <w:u w:val="single"/>
          <w:lang w:val="en-US"/>
        </w:rPr>
        <w:t xml:space="preserve"> MTP</w:t>
      </w:r>
      <w:proofErr w:type="gramEnd"/>
    </w:p>
    <w:p w14:paraId="2F38D963" w14:textId="77777777" w:rsidR="00EE32ED" w:rsidRDefault="00EE32ED" w:rsidP="00404AA4">
      <w:pPr>
        <w:autoSpaceDE w:val="0"/>
        <w:autoSpaceDN w:val="0"/>
        <w:adjustRightInd w:val="0"/>
        <w:rPr>
          <w:rFonts w:ascii="Calibri" w:hAnsi="Calibri" w:cs="Calibri"/>
          <w:sz w:val="22"/>
          <w:szCs w:val="22"/>
          <w:lang w:val="en-US"/>
        </w:rPr>
      </w:pPr>
    </w:p>
    <w:tbl>
      <w:tblPr>
        <w:tblStyle w:val="TableGrid"/>
        <w:tblW w:w="0" w:type="auto"/>
        <w:tblInd w:w="-5" w:type="dxa"/>
        <w:tblLook w:val="04A0" w:firstRow="1" w:lastRow="0" w:firstColumn="1" w:lastColumn="0" w:noHBand="0" w:noVBand="1"/>
      </w:tblPr>
      <w:tblGrid>
        <w:gridCol w:w="7694"/>
        <w:gridCol w:w="7332"/>
      </w:tblGrid>
      <w:tr w:rsidR="002B111D" w14:paraId="412F3DEB" w14:textId="77777777" w:rsidTr="002B111D">
        <w:tc>
          <w:tcPr>
            <w:tcW w:w="7694" w:type="dxa"/>
            <w:shd w:val="clear" w:color="auto" w:fill="C45911" w:themeFill="accent2" w:themeFillShade="BF"/>
          </w:tcPr>
          <w:p w14:paraId="3D86D0DA" w14:textId="77777777" w:rsidR="002B111D" w:rsidRPr="00D75A2D" w:rsidRDefault="002B111D" w:rsidP="00B450DE">
            <w:pPr>
              <w:jc w:val="center"/>
              <w:rPr>
                <w:rFonts w:ascii="Century Gothic" w:hAnsi="Century Gothic"/>
                <w:b/>
              </w:rPr>
            </w:pPr>
            <w:r w:rsidRPr="00D75A2D">
              <w:rPr>
                <w:rFonts w:ascii="Century Gothic" w:hAnsi="Century Gothic"/>
                <w:b/>
              </w:rPr>
              <w:t>Substantive Concepts</w:t>
            </w:r>
          </w:p>
        </w:tc>
        <w:tc>
          <w:tcPr>
            <w:tcW w:w="7332" w:type="dxa"/>
            <w:shd w:val="clear" w:color="auto" w:fill="C45911" w:themeFill="accent2" w:themeFillShade="BF"/>
          </w:tcPr>
          <w:p w14:paraId="78070A9E" w14:textId="77777777" w:rsidR="002B111D" w:rsidRPr="00D75A2D" w:rsidRDefault="002B111D" w:rsidP="00B450DE">
            <w:pPr>
              <w:jc w:val="center"/>
              <w:rPr>
                <w:rFonts w:ascii="Century Gothic" w:hAnsi="Century Gothic"/>
                <w:b/>
              </w:rPr>
            </w:pPr>
            <w:r w:rsidRPr="00D75A2D">
              <w:rPr>
                <w:rFonts w:ascii="Century Gothic" w:hAnsi="Century Gothic"/>
                <w:b/>
              </w:rPr>
              <w:t>Disciplinary Concepts</w:t>
            </w:r>
          </w:p>
        </w:tc>
      </w:tr>
      <w:tr w:rsidR="002B111D" w14:paraId="0C06714A" w14:textId="77777777" w:rsidTr="002B111D">
        <w:tc>
          <w:tcPr>
            <w:tcW w:w="7694" w:type="dxa"/>
          </w:tcPr>
          <w:p w14:paraId="4C673736" w14:textId="77777777" w:rsidR="002B111D" w:rsidRPr="00B17300" w:rsidRDefault="002B111D" w:rsidP="00B450DE">
            <w:pPr>
              <w:pStyle w:val="NoSpacing"/>
              <w:rPr>
                <w:rFonts w:asciiTheme="minorHAnsi" w:hAnsiTheme="minorHAnsi" w:cstheme="minorHAnsi"/>
              </w:rPr>
            </w:pPr>
            <w:r w:rsidRPr="00B17300">
              <w:rPr>
                <w:rFonts w:asciiTheme="minorHAnsi" w:hAnsiTheme="minorHAnsi" w:cstheme="minorHAnsi"/>
              </w:rPr>
              <w:t xml:space="preserve">Through continued Language comprehension (Listening and reading; Language production (Speaking and writing); Cultural Awareness; </w:t>
            </w:r>
            <w:proofErr w:type="gramStart"/>
            <w:r w:rsidRPr="00B17300">
              <w:rPr>
                <w:rFonts w:asciiTheme="minorHAnsi" w:hAnsiTheme="minorHAnsi" w:cstheme="minorHAnsi"/>
              </w:rPr>
              <w:t>Grammar;  Vocabulary</w:t>
            </w:r>
            <w:proofErr w:type="gramEnd"/>
            <w:r w:rsidRPr="00B17300">
              <w:rPr>
                <w:rFonts w:asciiTheme="minorHAnsi" w:hAnsiTheme="minorHAnsi" w:cstheme="minorHAnsi"/>
              </w:rPr>
              <w:t xml:space="preserve"> and Phonics, children learn to express their ideas and thoughts in another language and to understand and respond to its speakers, both in speech and in writing.  Pupils learn to communicate for practical purposes, learn new ways of thinking and read great literature in </w:t>
            </w:r>
          </w:p>
          <w:p w14:paraId="2EBE0077" w14:textId="77777777" w:rsidR="002B111D" w:rsidRPr="00B17300" w:rsidRDefault="002B111D" w:rsidP="00B450DE">
            <w:pPr>
              <w:pStyle w:val="NoSpacing"/>
              <w:rPr>
                <w:rFonts w:asciiTheme="minorHAnsi" w:hAnsiTheme="minorHAnsi" w:cstheme="minorHAnsi"/>
              </w:rPr>
            </w:pPr>
            <w:r w:rsidRPr="00B17300">
              <w:rPr>
                <w:rFonts w:asciiTheme="minorHAnsi" w:hAnsiTheme="minorHAnsi" w:cstheme="minorHAnsi"/>
              </w:rPr>
              <w:t>the original language though a carefully sequenced curriculum.</w:t>
            </w:r>
          </w:p>
        </w:tc>
        <w:tc>
          <w:tcPr>
            <w:tcW w:w="7332" w:type="dxa"/>
          </w:tcPr>
          <w:p w14:paraId="4A2493A5"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Pupils are provided the foundation for learning further languages and further widen pupils’ understanding of the cultural and linguistic diversity of the world that they live in. In French pupils learn through speaking and listening and through collaboration.</w:t>
            </w:r>
          </w:p>
          <w:p w14:paraId="7841068B"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 xml:space="preserve"> </w:t>
            </w:r>
          </w:p>
          <w:p w14:paraId="71A4E805" w14:textId="77777777" w:rsidR="002B111D" w:rsidRPr="00B17300" w:rsidRDefault="002B111D" w:rsidP="00B450DE">
            <w:pPr>
              <w:rPr>
                <w:rFonts w:asciiTheme="minorHAnsi" w:hAnsiTheme="minorHAnsi" w:cstheme="minorHAnsi"/>
                <w:sz w:val="20"/>
                <w:szCs w:val="20"/>
              </w:rPr>
            </w:pPr>
          </w:p>
          <w:p w14:paraId="5E660CD0" w14:textId="77777777" w:rsidR="002B111D" w:rsidRPr="00B17300" w:rsidRDefault="002B111D" w:rsidP="00B450DE">
            <w:pPr>
              <w:rPr>
                <w:rFonts w:asciiTheme="minorHAnsi" w:hAnsiTheme="minorHAnsi" w:cstheme="minorHAnsi"/>
              </w:rPr>
            </w:pPr>
          </w:p>
        </w:tc>
      </w:tr>
      <w:tr w:rsidR="002B111D" w14:paraId="7DE8C290" w14:textId="77777777" w:rsidTr="002B111D">
        <w:tc>
          <w:tcPr>
            <w:tcW w:w="15026" w:type="dxa"/>
            <w:gridSpan w:val="2"/>
          </w:tcPr>
          <w:p w14:paraId="6E34E2AC"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 xml:space="preserve">All substantive and disciplinary concepts are explored in each year, with progression between year groups to enable children to know more, remember more and ultimately do more. </w:t>
            </w:r>
          </w:p>
        </w:tc>
      </w:tr>
    </w:tbl>
    <w:p w14:paraId="44A1D8AF" w14:textId="01E48A31" w:rsidR="00404AA4" w:rsidRDefault="00404AA4">
      <w:pPr>
        <w:rPr>
          <w:rFonts w:ascii="Calibri" w:hAnsi="Calibri" w:cs="Calibri"/>
        </w:rPr>
      </w:pPr>
    </w:p>
    <w:p w14:paraId="3796367E" w14:textId="18B55E90" w:rsidR="002B111D" w:rsidRDefault="002B111D">
      <w:pPr>
        <w:rPr>
          <w:rFonts w:ascii="Calibri" w:hAnsi="Calibri" w:cs="Calibri"/>
        </w:rPr>
      </w:pPr>
    </w:p>
    <w:tbl>
      <w:tblPr>
        <w:tblStyle w:val="TableGrid"/>
        <w:tblW w:w="0" w:type="auto"/>
        <w:tblLook w:val="04A0" w:firstRow="1" w:lastRow="0" w:firstColumn="1" w:lastColumn="0" w:noHBand="0" w:noVBand="1"/>
      </w:tblPr>
      <w:tblGrid>
        <w:gridCol w:w="1413"/>
        <w:gridCol w:w="2291"/>
        <w:gridCol w:w="2292"/>
        <w:gridCol w:w="2292"/>
        <w:gridCol w:w="2291"/>
        <w:gridCol w:w="2292"/>
        <w:gridCol w:w="2292"/>
      </w:tblGrid>
      <w:tr w:rsidR="005D6BF2" w:rsidRPr="00577742" w14:paraId="20C22A46" w14:textId="77777777" w:rsidTr="00B450DE">
        <w:tc>
          <w:tcPr>
            <w:tcW w:w="1413" w:type="dxa"/>
          </w:tcPr>
          <w:p w14:paraId="39E2BC8A"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Year 5</w:t>
            </w:r>
          </w:p>
        </w:tc>
        <w:tc>
          <w:tcPr>
            <w:tcW w:w="2291" w:type="dxa"/>
          </w:tcPr>
          <w:p w14:paraId="4A67DF96"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Autumn 1</w:t>
            </w:r>
          </w:p>
          <w:p w14:paraId="0DF95516"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Lessons 1-3</w:t>
            </w:r>
          </w:p>
        </w:tc>
        <w:tc>
          <w:tcPr>
            <w:tcW w:w="2292" w:type="dxa"/>
          </w:tcPr>
          <w:p w14:paraId="3141ED6F"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Autumn 2</w:t>
            </w:r>
          </w:p>
          <w:p w14:paraId="493E76E4"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Lessons 4-5</w:t>
            </w:r>
          </w:p>
        </w:tc>
        <w:tc>
          <w:tcPr>
            <w:tcW w:w="2292" w:type="dxa"/>
          </w:tcPr>
          <w:p w14:paraId="7C63F22D"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Spring 1</w:t>
            </w:r>
          </w:p>
          <w:p w14:paraId="214E9106"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Lessons 6-8</w:t>
            </w:r>
          </w:p>
        </w:tc>
        <w:tc>
          <w:tcPr>
            <w:tcW w:w="2291" w:type="dxa"/>
          </w:tcPr>
          <w:p w14:paraId="5E1E6394"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Spring 2</w:t>
            </w:r>
          </w:p>
          <w:p w14:paraId="4EDEFAC8"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Lessons 9-11</w:t>
            </w:r>
          </w:p>
        </w:tc>
        <w:tc>
          <w:tcPr>
            <w:tcW w:w="2292" w:type="dxa"/>
          </w:tcPr>
          <w:p w14:paraId="5B47B893"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Summer 1</w:t>
            </w:r>
          </w:p>
          <w:p w14:paraId="6980CB26"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Lessons 12-14</w:t>
            </w:r>
          </w:p>
        </w:tc>
        <w:tc>
          <w:tcPr>
            <w:tcW w:w="2292" w:type="dxa"/>
          </w:tcPr>
          <w:p w14:paraId="0CFE524A"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Summer 2</w:t>
            </w:r>
          </w:p>
          <w:p w14:paraId="13A7A06D"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Lessons 15-16 and revision</w:t>
            </w:r>
          </w:p>
        </w:tc>
      </w:tr>
      <w:tr w:rsidR="005D6BF2" w:rsidRPr="00577742" w14:paraId="40497D1C" w14:textId="77777777" w:rsidTr="00B450DE">
        <w:tc>
          <w:tcPr>
            <w:tcW w:w="1413" w:type="dxa"/>
          </w:tcPr>
          <w:p w14:paraId="53DC8D81"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Learning intention / rationale</w:t>
            </w:r>
          </w:p>
        </w:tc>
        <w:tc>
          <w:tcPr>
            <w:tcW w:w="2291" w:type="dxa"/>
          </w:tcPr>
          <w:p w14:paraId="4F2D720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Through the theme of the ‘High Street’ pupils learn the vocabulary for different shops and buildings.  They re-use adjectives with nouns, remembering that petit and grand precede the noun and revisiting prior learning on adjectival agreement.  They consider the location of shops and buildings using simple prepositional phrases.  Towards the end of the half term pupils practise a simple dialogue, asking and answer questions about the location of a place.  They use typical ‘stalling </w:t>
            </w:r>
            <w:r w:rsidRPr="00577742">
              <w:rPr>
                <w:rFonts w:asciiTheme="minorHAnsi" w:hAnsiTheme="minorHAnsi" w:cstheme="minorHAnsi"/>
                <w:sz w:val="20"/>
                <w:szCs w:val="20"/>
              </w:rPr>
              <w:lastRenderedPageBreak/>
              <w:t>strategies’ during the conversation to add authenticity to the dialogue.</w:t>
            </w:r>
          </w:p>
        </w:tc>
        <w:tc>
          <w:tcPr>
            <w:tcW w:w="2292" w:type="dxa"/>
          </w:tcPr>
          <w:p w14:paraId="1D7CE438"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Pupils continue the theme of the high street, now working with more complex vocabulary to describe how the high street appears at different times of the day / week.  </w:t>
            </w:r>
          </w:p>
          <w:p w14:paraId="5B4BF21D"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As the half term progresses, pupils listen and respond to an extended story which includes much of the vocabulary introduced over the term.  They use the story as a stimulus to create their own writing, re-using previously learned phrases from Years 3 and 4 in a new context.</w:t>
            </w:r>
          </w:p>
        </w:tc>
        <w:tc>
          <w:tcPr>
            <w:tcW w:w="2292" w:type="dxa"/>
          </w:tcPr>
          <w:p w14:paraId="0B941E1A" w14:textId="77777777" w:rsidR="005D6BF2" w:rsidRPr="00577742" w:rsidRDefault="005D6BF2" w:rsidP="00B450DE">
            <w:pPr>
              <w:rPr>
                <w:rFonts w:asciiTheme="minorHAnsi" w:hAnsiTheme="minorHAnsi" w:cstheme="minorHAnsi"/>
              </w:rPr>
            </w:pPr>
            <w:r w:rsidRPr="00577742">
              <w:rPr>
                <w:rFonts w:asciiTheme="minorHAnsi" w:hAnsiTheme="minorHAnsi" w:cstheme="minorHAnsi"/>
                <w:sz w:val="20"/>
                <w:szCs w:val="20"/>
              </w:rPr>
              <w:t xml:space="preserve">Pupils revisit familiar vocabulary for giving opinions and describing hobbies using infinitive verbs.  They extend this work to include a focus on the immediate future tense in the first person using the structure: Je </w:t>
            </w:r>
            <w:proofErr w:type="spellStart"/>
            <w:r w:rsidRPr="00577742">
              <w:rPr>
                <w:rFonts w:asciiTheme="minorHAnsi" w:hAnsiTheme="minorHAnsi" w:cstheme="minorHAnsi"/>
                <w:sz w:val="20"/>
                <w:szCs w:val="20"/>
              </w:rPr>
              <w:t>vais</w:t>
            </w:r>
            <w:proofErr w:type="spellEnd"/>
            <w:r w:rsidRPr="00577742">
              <w:rPr>
                <w:rFonts w:asciiTheme="minorHAnsi" w:hAnsiTheme="minorHAnsi" w:cstheme="minorHAnsi"/>
                <w:sz w:val="20"/>
                <w:szCs w:val="20"/>
              </w:rPr>
              <w:t xml:space="preserve"> + infinitive verb.  In forming extended sentences to state what they are going to do, they revisit vocabulary for days of the week, times of the day and family members.  By the end of the half term, pupils state where they will go, when and who </w:t>
            </w:r>
            <w:r w:rsidRPr="00577742">
              <w:rPr>
                <w:rFonts w:asciiTheme="minorHAnsi" w:hAnsiTheme="minorHAnsi" w:cstheme="minorHAnsi"/>
                <w:sz w:val="20"/>
                <w:szCs w:val="20"/>
              </w:rPr>
              <w:lastRenderedPageBreak/>
              <w:t>with using grammatical structures accurately.</w:t>
            </w:r>
          </w:p>
          <w:p w14:paraId="4C537D92" w14:textId="77777777" w:rsidR="005D6BF2" w:rsidRPr="00577742" w:rsidRDefault="005D6BF2" w:rsidP="00B450DE">
            <w:pPr>
              <w:rPr>
                <w:rFonts w:asciiTheme="minorHAnsi" w:hAnsiTheme="minorHAnsi" w:cstheme="minorHAnsi"/>
              </w:rPr>
            </w:pPr>
          </w:p>
        </w:tc>
        <w:tc>
          <w:tcPr>
            <w:tcW w:w="2291" w:type="dxa"/>
          </w:tcPr>
          <w:p w14:paraId="3A0537BC"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Pupils revisit phrases to express opinions and use these to comment on food they like and dislike, extending the vocabulary they learned in Year 3.  As the half term progresses, they consider food groups and healthy eating.  They study lunch menus from French schools and use their knowledge of both English and French to deduce meaning. </w:t>
            </w:r>
          </w:p>
        </w:tc>
        <w:tc>
          <w:tcPr>
            <w:tcW w:w="2292" w:type="dxa"/>
          </w:tcPr>
          <w:p w14:paraId="7537FE23"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Pupils continue the theme of food, moving to transactional language so that they are confident at offering and accepting food.  Within the context of breakfast, pupils learn the names of items typically served for breakfast in France.</w:t>
            </w:r>
          </w:p>
          <w:p w14:paraId="001D7290"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As the half term continues pupils become acquainted with a famous French poem, written in simple language, and consider the context of the poem which describes a breakfast scene.</w:t>
            </w:r>
          </w:p>
          <w:p w14:paraId="04C0BCE2" w14:textId="77777777" w:rsidR="005D6BF2" w:rsidRPr="00577742" w:rsidRDefault="005D6BF2" w:rsidP="00B450DE">
            <w:pPr>
              <w:rPr>
                <w:rFonts w:asciiTheme="minorHAnsi" w:hAnsiTheme="minorHAnsi" w:cstheme="minorHAnsi"/>
                <w:sz w:val="20"/>
                <w:szCs w:val="20"/>
              </w:rPr>
            </w:pPr>
          </w:p>
          <w:p w14:paraId="711AD0EA"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Towards the end of the half term, pupils revise saying the date and begin to learn the French for weather conditions, which links to the theme studied next half term.</w:t>
            </w:r>
          </w:p>
        </w:tc>
        <w:tc>
          <w:tcPr>
            <w:tcW w:w="2292" w:type="dxa"/>
          </w:tcPr>
          <w:p w14:paraId="2CCD8CA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The theme of weather continues as pupils listen to the recording of a weather forecast and identify the text they hear.  Pupils prepare a presentation to describe the weather and consider the weather in different seasons, writing sentences to describe the climate using adverbial phrases, such as ‘</w:t>
            </w:r>
            <w:proofErr w:type="spellStart"/>
            <w:r w:rsidRPr="00577742">
              <w:rPr>
                <w:rFonts w:asciiTheme="minorHAnsi" w:hAnsiTheme="minorHAnsi" w:cstheme="minorHAnsi"/>
                <w:sz w:val="20"/>
                <w:szCs w:val="20"/>
              </w:rPr>
              <w:t>en</w:t>
            </w:r>
            <w:proofErr w:type="spellEnd"/>
            <w:r w:rsidRPr="00577742">
              <w:rPr>
                <w:rFonts w:asciiTheme="minorHAnsi" w:hAnsiTheme="minorHAnsi" w:cstheme="minorHAnsi"/>
                <w:sz w:val="20"/>
                <w:szCs w:val="20"/>
              </w:rPr>
              <w:t xml:space="preserve"> </w:t>
            </w:r>
            <w:proofErr w:type="spellStart"/>
            <w:r w:rsidRPr="00577742">
              <w:rPr>
                <w:rFonts w:asciiTheme="minorHAnsi" w:hAnsiTheme="minorHAnsi" w:cstheme="minorHAnsi"/>
                <w:sz w:val="20"/>
                <w:szCs w:val="20"/>
              </w:rPr>
              <w:t>général</w:t>
            </w:r>
            <w:proofErr w:type="spellEnd"/>
            <w:r w:rsidRPr="00577742">
              <w:rPr>
                <w:rFonts w:asciiTheme="minorHAnsi" w:hAnsiTheme="minorHAnsi" w:cstheme="minorHAnsi"/>
                <w:sz w:val="20"/>
                <w:szCs w:val="20"/>
              </w:rPr>
              <w:t xml:space="preserve">’.  </w:t>
            </w:r>
          </w:p>
          <w:p w14:paraId="649A3FC8" w14:textId="77777777" w:rsidR="005D6BF2" w:rsidRPr="00577742" w:rsidRDefault="005D6BF2" w:rsidP="00B450DE">
            <w:pPr>
              <w:rPr>
                <w:rFonts w:asciiTheme="minorHAnsi" w:hAnsiTheme="minorHAnsi" w:cstheme="minorHAnsi"/>
                <w:sz w:val="20"/>
                <w:szCs w:val="20"/>
              </w:rPr>
            </w:pPr>
          </w:p>
          <w:p w14:paraId="0C8DB653"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learn the points of the compass to state where they live.</w:t>
            </w:r>
          </w:p>
          <w:p w14:paraId="33983963" w14:textId="77777777" w:rsidR="005D6BF2" w:rsidRPr="00577742" w:rsidRDefault="005D6BF2" w:rsidP="00B450DE">
            <w:pPr>
              <w:rPr>
                <w:rFonts w:asciiTheme="minorHAnsi" w:hAnsiTheme="minorHAnsi" w:cstheme="minorHAnsi"/>
                <w:sz w:val="20"/>
                <w:szCs w:val="20"/>
              </w:rPr>
            </w:pPr>
          </w:p>
          <w:p w14:paraId="71DE5D62"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An extended reading task provides a high level of </w:t>
            </w:r>
            <w:r w:rsidRPr="00577742">
              <w:rPr>
                <w:rFonts w:asciiTheme="minorHAnsi" w:hAnsiTheme="minorHAnsi" w:cstheme="minorHAnsi"/>
                <w:sz w:val="20"/>
                <w:szCs w:val="20"/>
              </w:rPr>
              <w:lastRenderedPageBreak/>
              <w:t>challenge for pupils with the expectation that they can identify vocabulary and extract some key details.</w:t>
            </w:r>
          </w:p>
          <w:p w14:paraId="7AB1714F"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A quiz allows pupils to recall and celebrate the year’s learning.</w:t>
            </w:r>
          </w:p>
          <w:p w14:paraId="0454D585" w14:textId="77777777" w:rsidR="005D6BF2" w:rsidRPr="00577742" w:rsidRDefault="005D6BF2" w:rsidP="00B450DE">
            <w:pPr>
              <w:rPr>
                <w:rFonts w:asciiTheme="minorHAnsi" w:hAnsiTheme="minorHAnsi" w:cstheme="minorHAnsi"/>
                <w:sz w:val="20"/>
                <w:szCs w:val="20"/>
              </w:rPr>
            </w:pPr>
          </w:p>
          <w:p w14:paraId="458FFF7F" w14:textId="77777777" w:rsidR="005D6BF2" w:rsidRPr="00577742" w:rsidRDefault="005D6BF2" w:rsidP="00B450DE">
            <w:pPr>
              <w:rPr>
                <w:rFonts w:asciiTheme="minorHAnsi" w:hAnsiTheme="minorHAnsi" w:cstheme="minorHAnsi"/>
                <w:sz w:val="20"/>
                <w:szCs w:val="20"/>
              </w:rPr>
            </w:pPr>
          </w:p>
        </w:tc>
      </w:tr>
      <w:tr w:rsidR="005D6BF2" w:rsidRPr="00577742" w14:paraId="5BD3D8F5" w14:textId="77777777" w:rsidTr="00B450DE">
        <w:tc>
          <w:tcPr>
            <w:tcW w:w="1413" w:type="dxa"/>
          </w:tcPr>
          <w:p w14:paraId="5E516A12"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lastRenderedPageBreak/>
              <w:t>Vocabulary</w:t>
            </w:r>
          </w:p>
          <w:p w14:paraId="745F18A4" w14:textId="77777777" w:rsidR="005D6BF2" w:rsidRPr="00577742" w:rsidRDefault="005D6BF2" w:rsidP="00B450DE">
            <w:pPr>
              <w:rPr>
                <w:rFonts w:asciiTheme="minorHAnsi" w:hAnsiTheme="minorHAnsi" w:cstheme="minorHAnsi"/>
              </w:rPr>
            </w:pPr>
          </w:p>
        </w:tc>
        <w:tc>
          <w:tcPr>
            <w:tcW w:w="2291" w:type="dxa"/>
          </w:tcPr>
          <w:p w14:paraId="7F413F30"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 Il y a (?) - there is / is there? there are / are there?</w:t>
            </w:r>
          </w:p>
          <w:p w14:paraId="05221F22" w14:textId="77777777" w:rsidR="005D6BF2" w:rsidRPr="00577742" w:rsidRDefault="005D6BF2" w:rsidP="00B450DE">
            <w:pPr>
              <w:rPr>
                <w:rFonts w:asciiTheme="minorHAnsi" w:hAnsiTheme="minorHAnsi" w:cstheme="minorHAnsi"/>
                <w:sz w:val="20"/>
                <w:szCs w:val="20"/>
                <w:lang w:val="en-US"/>
              </w:rPr>
            </w:pPr>
          </w:p>
          <w:p w14:paraId="09111739"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w:t>
            </w:r>
            <w:proofErr w:type="spellStart"/>
            <w:r w:rsidRPr="00577742">
              <w:rPr>
                <w:rFonts w:asciiTheme="minorHAnsi" w:hAnsiTheme="minorHAnsi" w:cstheme="minorHAnsi"/>
                <w:sz w:val="20"/>
                <w:szCs w:val="20"/>
                <w:lang w:val="en-US"/>
              </w:rPr>
              <w:t>marché</w:t>
            </w:r>
            <w:proofErr w:type="spellEnd"/>
            <w:r w:rsidRPr="00577742">
              <w:rPr>
                <w:rFonts w:asciiTheme="minorHAnsi" w:hAnsiTheme="minorHAnsi" w:cstheme="minorHAnsi"/>
                <w:sz w:val="20"/>
                <w:szCs w:val="20"/>
                <w:lang w:val="en-US"/>
              </w:rPr>
              <w:t xml:space="preserve"> – market</w:t>
            </w:r>
          </w:p>
          <w:p w14:paraId="6FB49E33"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w:t>
            </w:r>
            <w:proofErr w:type="spellStart"/>
            <w:r w:rsidRPr="00577742">
              <w:rPr>
                <w:rFonts w:asciiTheme="minorHAnsi" w:hAnsiTheme="minorHAnsi" w:cstheme="minorHAnsi"/>
                <w:sz w:val="20"/>
                <w:szCs w:val="20"/>
                <w:lang w:val="en-US"/>
              </w:rPr>
              <w:t>magasin</w:t>
            </w:r>
            <w:proofErr w:type="spellEnd"/>
            <w:r w:rsidRPr="00577742">
              <w:rPr>
                <w:rFonts w:asciiTheme="minorHAnsi" w:hAnsiTheme="minorHAnsi" w:cstheme="minorHAnsi"/>
                <w:sz w:val="20"/>
                <w:szCs w:val="20"/>
                <w:lang w:val="en-US"/>
              </w:rPr>
              <w:t xml:space="preserve"> – shop</w:t>
            </w:r>
          </w:p>
          <w:p w14:paraId="7F260914"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w:t>
            </w:r>
            <w:proofErr w:type="spellStart"/>
            <w:r w:rsidRPr="00577742">
              <w:rPr>
                <w:rFonts w:asciiTheme="minorHAnsi" w:hAnsiTheme="minorHAnsi" w:cstheme="minorHAnsi"/>
                <w:sz w:val="20"/>
                <w:szCs w:val="20"/>
                <w:lang w:val="en-US"/>
              </w:rPr>
              <w:t>supermarché</w:t>
            </w:r>
            <w:proofErr w:type="spellEnd"/>
            <w:r w:rsidRPr="00577742">
              <w:rPr>
                <w:rFonts w:asciiTheme="minorHAnsi" w:hAnsiTheme="minorHAnsi" w:cstheme="minorHAnsi"/>
                <w:sz w:val="20"/>
                <w:szCs w:val="20"/>
                <w:lang w:val="en-US"/>
              </w:rPr>
              <w:t xml:space="preserve"> – supermarket</w:t>
            </w:r>
          </w:p>
          <w:p w14:paraId="71373C86"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une</w:t>
            </w:r>
            <w:proofErr w:type="spellEnd"/>
            <w:r w:rsidRPr="00577742">
              <w:rPr>
                <w:rFonts w:asciiTheme="minorHAnsi" w:hAnsiTheme="minorHAnsi" w:cstheme="minorHAnsi"/>
                <w:sz w:val="20"/>
                <w:szCs w:val="20"/>
                <w:lang w:val="en-US"/>
              </w:rPr>
              <w:t xml:space="preserve"> poste - post office</w:t>
            </w:r>
          </w:p>
          <w:p w14:paraId="6F19CF0C"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une</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banque</w:t>
            </w:r>
            <w:proofErr w:type="spellEnd"/>
            <w:r w:rsidRPr="00577742">
              <w:rPr>
                <w:rFonts w:asciiTheme="minorHAnsi" w:hAnsiTheme="minorHAnsi" w:cstheme="minorHAnsi"/>
                <w:sz w:val="20"/>
                <w:szCs w:val="20"/>
                <w:lang w:val="en-US"/>
              </w:rPr>
              <w:t xml:space="preserve"> – bank</w:t>
            </w:r>
          </w:p>
          <w:p w14:paraId="4C28EEA1"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un café – café</w:t>
            </w:r>
          </w:p>
          <w:p w14:paraId="59576649"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une</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mairie</w:t>
            </w:r>
            <w:proofErr w:type="spellEnd"/>
            <w:r w:rsidRPr="00577742">
              <w:rPr>
                <w:rFonts w:asciiTheme="minorHAnsi" w:hAnsiTheme="minorHAnsi" w:cstheme="minorHAnsi"/>
                <w:sz w:val="20"/>
                <w:szCs w:val="20"/>
                <w:lang w:val="en-US"/>
              </w:rPr>
              <w:t xml:space="preserve"> – town hall</w:t>
            </w:r>
          </w:p>
          <w:p w14:paraId="08FBE985"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w:t>
            </w:r>
            <w:proofErr w:type="spellStart"/>
            <w:r w:rsidRPr="00577742">
              <w:rPr>
                <w:rFonts w:asciiTheme="minorHAnsi" w:hAnsiTheme="minorHAnsi" w:cstheme="minorHAnsi"/>
                <w:sz w:val="20"/>
                <w:szCs w:val="20"/>
                <w:lang w:val="en-US"/>
              </w:rPr>
              <w:t>magasin</w:t>
            </w:r>
            <w:proofErr w:type="spellEnd"/>
            <w:r w:rsidRPr="00577742">
              <w:rPr>
                <w:rFonts w:asciiTheme="minorHAnsi" w:hAnsiTheme="minorHAnsi" w:cstheme="minorHAnsi"/>
                <w:sz w:val="20"/>
                <w:szCs w:val="20"/>
                <w:lang w:val="en-US"/>
              </w:rPr>
              <w:t xml:space="preserve"> de </w:t>
            </w:r>
            <w:proofErr w:type="spellStart"/>
            <w:r w:rsidRPr="00577742">
              <w:rPr>
                <w:rFonts w:asciiTheme="minorHAnsi" w:hAnsiTheme="minorHAnsi" w:cstheme="minorHAnsi"/>
                <w:sz w:val="20"/>
                <w:szCs w:val="20"/>
                <w:lang w:val="en-US"/>
              </w:rPr>
              <w:t>vêtements</w:t>
            </w:r>
            <w:proofErr w:type="spellEnd"/>
            <w:r w:rsidRPr="00577742">
              <w:rPr>
                <w:rFonts w:asciiTheme="minorHAnsi" w:hAnsiTheme="minorHAnsi" w:cstheme="minorHAnsi"/>
                <w:sz w:val="20"/>
                <w:szCs w:val="20"/>
                <w:lang w:val="en-US"/>
              </w:rPr>
              <w:t xml:space="preserve"> – clothes shop</w:t>
            </w:r>
          </w:p>
          <w:p w14:paraId="433A557A"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une</w:t>
            </w:r>
            <w:proofErr w:type="spellEnd"/>
            <w:r w:rsidRPr="00577742">
              <w:rPr>
                <w:rFonts w:asciiTheme="minorHAnsi" w:hAnsiTheme="minorHAnsi" w:cstheme="minorHAnsi"/>
                <w:sz w:val="20"/>
                <w:szCs w:val="20"/>
                <w:lang w:val="en-US"/>
              </w:rPr>
              <w:t xml:space="preserve"> boulangerie – bakers</w:t>
            </w:r>
          </w:p>
          <w:p w14:paraId="2FEE1212" w14:textId="77777777" w:rsidR="005D6BF2" w:rsidRPr="00577742" w:rsidRDefault="005D6BF2" w:rsidP="00B450DE">
            <w:pPr>
              <w:rPr>
                <w:rFonts w:asciiTheme="minorHAnsi" w:hAnsiTheme="minorHAnsi" w:cstheme="minorHAnsi"/>
                <w:sz w:val="20"/>
                <w:szCs w:val="20"/>
                <w:lang w:val="en-US"/>
              </w:rPr>
            </w:pPr>
          </w:p>
          <w:p w14:paraId="5B3813D4"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et – and</w:t>
            </w:r>
          </w:p>
          <w:p w14:paraId="115D9D4F"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petit – small</w:t>
            </w:r>
          </w:p>
          <w:p w14:paraId="4F68ABC0"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grand – big</w:t>
            </w:r>
          </w:p>
          <w:p w14:paraId="7D91CC99"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aussi</w:t>
            </w:r>
            <w:proofErr w:type="spellEnd"/>
            <w:r w:rsidRPr="00577742">
              <w:rPr>
                <w:rFonts w:asciiTheme="minorHAnsi" w:hAnsiTheme="minorHAnsi" w:cstheme="minorHAnsi"/>
                <w:sz w:val="20"/>
                <w:szCs w:val="20"/>
              </w:rPr>
              <w:t xml:space="preserve"> – also</w:t>
            </w:r>
          </w:p>
          <w:p w14:paraId="5D630058"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à gauche – on the left</w:t>
            </w:r>
          </w:p>
          <w:p w14:paraId="3A110610"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à droite – on the right</w:t>
            </w:r>
          </w:p>
          <w:p w14:paraId="3A226257" w14:textId="77777777" w:rsidR="005D6BF2" w:rsidRPr="00577742" w:rsidRDefault="005D6BF2" w:rsidP="00B450DE">
            <w:pPr>
              <w:rPr>
                <w:rFonts w:asciiTheme="minorHAnsi" w:hAnsiTheme="minorHAnsi" w:cstheme="minorHAnsi"/>
                <w:sz w:val="20"/>
                <w:szCs w:val="20"/>
                <w:lang w:val="en-US"/>
              </w:rPr>
            </w:pPr>
          </w:p>
          <w:p w14:paraId="542364DE"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ici</w:t>
            </w:r>
            <w:proofErr w:type="spellEnd"/>
            <w:r w:rsidRPr="00577742">
              <w:rPr>
                <w:rFonts w:asciiTheme="minorHAnsi" w:hAnsiTheme="minorHAnsi" w:cstheme="minorHAnsi"/>
                <w:sz w:val="20"/>
                <w:szCs w:val="20"/>
              </w:rPr>
              <w:t xml:space="preserve"> – here</w:t>
            </w:r>
          </w:p>
          <w:p w14:paraId="6CE17A81"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c’est</w:t>
            </w:r>
            <w:proofErr w:type="spellEnd"/>
            <w:r w:rsidRPr="00577742">
              <w:rPr>
                <w:rFonts w:asciiTheme="minorHAnsi" w:hAnsiTheme="minorHAnsi" w:cstheme="minorHAnsi"/>
                <w:sz w:val="20"/>
                <w:szCs w:val="20"/>
              </w:rPr>
              <w:t xml:space="preserve"> – it is</w:t>
            </w:r>
          </w:p>
          <w:p w14:paraId="2125893F"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au coin – on the corner</w:t>
            </w:r>
          </w:p>
          <w:p w14:paraId="380EFC65" w14:textId="77777777" w:rsidR="005D6BF2" w:rsidRPr="00577742" w:rsidRDefault="005D6BF2" w:rsidP="00B450DE">
            <w:pPr>
              <w:rPr>
                <w:rFonts w:asciiTheme="minorHAnsi" w:hAnsiTheme="minorHAnsi" w:cstheme="minorHAnsi"/>
                <w:sz w:val="20"/>
                <w:szCs w:val="20"/>
              </w:rPr>
            </w:pPr>
          </w:p>
          <w:p w14:paraId="31F5859C"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Stalling strategies: eh bien, </w:t>
            </w:r>
            <w:proofErr w:type="spellStart"/>
            <w:r w:rsidRPr="00577742">
              <w:rPr>
                <w:rFonts w:asciiTheme="minorHAnsi" w:hAnsiTheme="minorHAnsi" w:cstheme="minorHAnsi"/>
                <w:sz w:val="20"/>
                <w:szCs w:val="20"/>
              </w:rPr>
              <w:t>alors</w:t>
            </w:r>
            <w:proofErr w:type="spellEnd"/>
            <w:r w:rsidRPr="00577742">
              <w:rPr>
                <w:rFonts w:asciiTheme="minorHAnsi" w:hAnsiTheme="minorHAnsi" w:cstheme="minorHAnsi"/>
                <w:sz w:val="20"/>
                <w:szCs w:val="20"/>
              </w:rPr>
              <w:t xml:space="preserve">, </w:t>
            </w:r>
            <w:proofErr w:type="spellStart"/>
            <w:r w:rsidRPr="00577742">
              <w:rPr>
                <w:rFonts w:asciiTheme="minorHAnsi" w:hAnsiTheme="minorHAnsi" w:cstheme="minorHAnsi"/>
                <w:sz w:val="20"/>
                <w:szCs w:val="20"/>
              </w:rPr>
              <w:t>voyons</w:t>
            </w:r>
            <w:proofErr w:type="spellEnd"/>
            <w:r w:rsidRPr="00577742">
              <w:rPr>
                <w:rFonts w:asciiTheme="minorHAnsi" w:hAnsiTheme="minorHAnsi" w:cstheme="minorHAnsi"/>
                <w:sz w:val="20"/>
                <w:szCs w:val="20"/>
              </w:rPr>
              <w:t>….</w:t>
            </w:r>
          </w:p>
          <w:p w14:paraId="3313801F" w14:textId="77777777" w:rsidR="005D6BF2" w:rsidRPr="00577742" w:rsidRDefault="005D6BF2" w:rsidP="00B450DE">
            <w:pPr>
              <w:rPr>
                <w:rFonts w:asciiTheme="minorHAnsi" w:hAnsiTheme="minorHAnsi" w:cstheme="minorHAnsi"/>
                <w:sz w:val="20"/>
                <w:szCs w:val="20"/>
                <w:lang w:val="en-US"/>
              </w:rPr>
            </w:pPr>
          </w:p>
        </w:tc>
        <w:tc>
          <w:tcPr>
            <w:tcW w:w="2292" w:type="dxa"/>
          </w:tcPr>
          <w:p w14:paraId="0E2705EC"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rPr>
              <w:lastRenderedPageBreak/>
              <w:t>-</w:t>
            </w:r>
            <w:r w:rsidRPr="00577742">
              <w:rPr>
                <w:rFonts w:asciiTheme="minorHAnsi" w:eastAsia="Gill Sans MT" w:hAnsiTheme="minorHAnsi" w:cstheme="minorHAnsi"/>
                <w:lang w:val="en-US"/>
              </w:rPr>
              <w:t xml:space="preserve"> </w:t>
            </w:r>
            <w:r w:rsidRPr="00577742">
              <w:rPr>
                <w:rFonts w:asciiTheme="minorHAnsi" w:hAnsiTheme="minorHAnsi" w:cstheme="minorHAnsi"/>
                <w:sz w:val="20"/>
                <w:szCs w:val="20"/>
                <w:lang w:val="en-US"/>
              </w:rPr>
              <w:t>Revision of days of the week (introduced in Year 3):</w:t>
            </w:r>
          </w:p>
          <w:p w14:paraId="0A1AEE5A"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lundi</w:t>
            </w:r>
            <w:proofErr w:type="spellEnd"/>
            <w:r w:rsidRPr="00577742">
              <w:rPr>
                <w:rFonts w:asciiTheme="minorHAnsi" w:hAnsiTheme="minorHAnsi" w:cstheme="minorHAnsi"/>
                <w:sz w:val="20"/>
                <w:szCs w:val="20"/>
                <w:lang w:val="en-US"/>
              </w:rPr>
              <w:t xml:space="preserve"> – Monday</w:t>
            </w:r>
          </w:p>
          <w:p w14:paraId="4636AE57"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mardi</w:t>
            </w:r>
            <w:proofErr w:type="spellEnd"/>
            <w:r w:rsidRPr="00577742">
              <w:rPr>
                <w:rFonts w:asciiTheme="minorHAnsi" w:hAnsiTheme="minorHAnsi" w:cstheme="minorHAnsi"/>
                <w:sz w:val="20"/>
                <w:szCs w:val="20"/>
                <w:lang w:val="en-US"/>
              </w:rPr>
              <w:t xml:space="preserve"> – Tuesday</w:t>
            </w:r>
          </w:p>
          <w:p w14:paraId="3ACB098F"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mercredi</w:t>
            </w:r>
            <w:proofErr w:type="spellEnd"/>
            <w:r w:rsidRPr="00577742">
              <w:rPr>
                <w:rFonts w:asciiTheme="minorHAnsi" w:hAnsiTheme="minorHAnsi" w:cstheme="minorHAnsi"/>
                <w:sz w:val="20"/>
                <w:szCs w:val="20"/>
                <w:lang w:val="en-US"/>
              </w:rPr>
              <w:t xml:space="preserve"> – Wednesday</w:t>
            </w:r>
          </w:p>
          <w:p w14:paraId="1A3A9781"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jeudi</w:t>
            </w:r>
            <w:proofErr w:type="spellEnd"/>
            <w:r w:rsidRPr="00577742">
              <w:rPr>
                <w:rFonts w:asciiTheme="minorHAnsi" w:hAnsiTheme="minorHAnsi" w:cstheme="minorHAnsi"/>
                <w:sz w:val="20"/>
                <w:szCs w:val="20"/>
                <w:lang w:val="en-US"/>
              </w:rPr>
              <w:t xml:space="preserve"> – Thursday</w:t>
            </w:r>
          </w:p>
          <w:p w14:paraId="54D3008F"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vendredi</w:t>
            </w:r>
            <w:proofErr w:type="spellEnd"/>
            <w:r w:rsidRPr="00577742">
              <w:rPr>
                <w:rFonts w:asciiTheme="minorHAnsi" w:hAnsiTheme="minorHAnsi" w:cstheme="minorHAnsi"/>
                <w:sz w:val="20"/>
                <w:szCs w:val="20"/>
                <w:lang w:val="en-US"/>
              </w:rPr>
              <w:t xml:space="preserve"> – Friday</w:t>
            </w:r>
          </w:p>
          <w:p w14:paraId="3DC95FD7"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samedi</w:t>
            </w:r>
            <w:proofErr w:type="spellEnd"/>
            <w:r w:rsidRPr="00577742">
              <w:rPr>
                <w:rFonts w:asciiTheme="minorHAnsi" w:hAnsiTheme="minorHAnsi" w:cstheme="minorHAnsi"/>
                <w:sz w:val="20"/>
                <w:szCs w:val="20"/>
                <w:lang w:val="en-US"/>
              </w:rPr>
              <w:t xml:space="preserve"> – Saturday</w:t>
            </w:r>
          </w:p>
          <w:p w14:paraId="716E988A"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dimanche</w:t>
            </w:r>
            <w:proofErr w:type="spellEnd"/>
            <w:r w:rsidRPr="00577742">
              <w:rPr>
                <w:rFonts w:asciiTheme="minorHAnsi" w:hAnsiTheme="minorHAnsi" w:cstheme="minorHAnsi"/>
                <w:sz w:val="20"/>
                <w:szCs w:val="20"/>
                <w:lang w:val="en-US"/>
              </w:rPr>
              <w:t xml:space="preserve"> - Sunday</w:t>
            </w:r>
          </w:p>
          <w:p w14:paraId="3ADED361" w14:textId="77777777" w:rsidR="005D6BF2" w:rsidRPr="00577742" w:rsidRDefault="005D6BF2" w:rsidP="00B450DE">
            <w:pPr>
              <w:rPr>
                <w:rFonts w:asciiTheme="minorHAnsi" w:hAnsiTheme="minorHAnsi" w:cstheme="minorHAnsi"/>
                <w:sz w:val="20"/>
                <w:szCs w:val="20"/>
                <w:lang w:val="en-US"/>
              </w:rPr>
            </w:pPr>
          </w:p>
          <w:p w14:paraId="116003C9"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matin</w:t>
            </w:r>
            <w:proofErr w:type="spellEnd"/>
            <w:r w:rsidRPr="00577742">
              <w:rPr>
                <w:rFonts w:asciiTheme="minorHAnsi" w:hAnsiTheme="minorHAnsi" w:cstheme="minorHAnsi"/>
                <w:sz w:val="20"/>
                <w:szCs w:val="20"/>
                <w:lang w:val="en-US"/>
              </w:rPr>
              <w:t xml:space="preserve"> – morning</w:t>
            </w:r>
          </w:p>
          <w:p w14:paraId="2B7DFDCD"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après-midi – afternoon</w:t>
            </w:r>
          </w:p>
          <w:p w14:paraId="1B7E7BC4"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soir</w:t>
            </w:r>
            <w:proofErr w:type="spellEnd"/>
            <w:r w:rsidRPr="00577742">
              <w:rPr>
                <w:rFonts w:asciiTheme="minorHAnsi" w:hAnsiTheme="minorHAnsi" w:cstheme="minorHAnsi"/>
                <w:sz w:val="20"/>
                <w:szCs w:val="20"/>
                <w:lang w:val="en-US"/>
              </w:rPr>
              <w:t xml:space="preserve"> – evening</w:t>
            </w:r>
          </w:p>
          <w:p w14:paraId="5E5EBCF5"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à 10 </w:t>
            </w:r>
            <w:proofErr w:type="spellStart"/>
            <w:r w:rsidRPr="00577742">
              <w:rPr>
                <w:rFonts w:asciiTheme="minorHAnsi" w:hAnsiTheme="minorHAnsi" w:cstheme="minorHAnsi"/>
                <w:sz w:val="20"/>
                <w:szCs w:val="20"/>
                <w:lang w:val="en-US"/>
              </w:rPr>
              <w:t>heures</w:t>
            </w:r>
            <w:proofErr w:type="spellEnd"/>
            <w:r w:rsidRPr="00577742">
              <w:rPr>
                <w:rFonts w:asciiTheme="minorHAnsi" w:hAnsiTheme="minorHAnsi" w:cstheme="minorHAnsi"/>
                <w:sz w:val="20"/>
                <w:szCs w:val="20"/>
                <w:lang w:val="en-US"/>
              </w:rPr>
              <w:t xml:space="preserve"> – at 10 o’clock</w:t>
            </w:r>
          </w:p>
          <w:p w14:paraId="7383EA0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à 4 </w:t>
            </w:r>
            <w:proofErr w:type="spellStart"/>
            <w:r w:rsidRPr="00577742">
              <w:rPr>
                <w:rFonts w:asciiTheme="minorHAnsi" w:hAnsiTheme="minorHAnsi" w:cstheme="minorHAnsi"/>
                <w:sz w:val="20"/>
                <w:szCs w:val="20"/>
                <w:lang w:val="en-US"/>
              </w:rPr>
              <w:t>heures</w:t>
            </w:r>
            <w:proofErr w:type="spellEnd"/>
            <w:r w:rsidRPr="00577742">
              <w:rPr>
                <w:rFonts w:asciiTheme="minorHAnsi" w:hAnsiTheme="minorHAnsi" w:cstheme="minorHAnsi"/>
                <w:sz w:val="20"/>
                <w:szCs w:val="20"/>
                <w:lang w:val="en-US"/>
              </w:rPr>
              <w:t xml:space="preserve"> et </w:t>
            </w:r>
            <w:proofErr w:type="spellStart"/>
            <w:r w:rsidRPr="00577742">
              <w:rPr>
                <w:rFonts w:asciiTheme="minorHAnsi" w:hAnsiTheme="minorHAnsi" w:cstheme="minorHAnsi"/>
                <w:sz w:val="20"/>
                <w:szCs w:val="20"/>
                <w:lang w:val="en-US"/>
              </w:rPr>
              <w:t>demie</w:t>
            </w:r>
            <w:proofErr w:type="spellEnd"/>
            <w:r w:rsidRPr="00577742">
              <w:rPr>
                <w:rFonts w:asciiTheme="minorHAnsi" w:hAnsiTheme="minorHAnsi" w:cstheme="minorHAnsi"/>
                <w:sz w:val="20"/>
                <w:szCs w:val="20"/>
                <w:lang w:val="en-US"/>
              </w:rPr>
              <w:t xml:space="preserve"> – at half past 4</w:t>
            </w:r>
          </w:p>
          <w:p w14:paraId="26B60562"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très</w:t>
            </w:r>
            <w:proofErr w:type="spellEnd"/>
            <w:r w:rsidRPr="00577742">
              <w:rPr>
                <w:rFonts w:asciiTheme="minorHAnsi" w:hAnsiTheme="minorHAnsi" w:cstheme="minorHAnsi"/>
                <w:sz w:val="20"/>
                <w:szCs w:val="20"/>
                <w:lang w:val="en-US"/>
              </w:rPr>
              <w:t xml:space="preserve"> – very</w:t>
            </w:r>
          </w:p>
          <w:p w14:paraId="2FF93760"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assez</w:t>
            </w:r>
            <w:proofErr w:type="spellEnd"/>
            <w:r w:rsidRPr="00577742">
              <w:rPr>
                <w:rFonts w:asciiTheme="minorHAnsi" w:hAnsiTheme="minorHAnsi" w:cstheme="minorHAnsi"/>
                <w:sz w:val="20"/>
                <w:szCs w:val="20"/>
                <w:lang w:val="en-US"/>
              </w:rPr>
              <w:t xml:space="preserve"> - quite</w:t>
            </w:r>
          </w:p>
          <w:p w14:paraId="06CE2F40" w14:textId="77777777" w:rsidR="005D6BF2" w:rsidRPr="00577742" w:rsidRDefault="005D6BF2" w:rsidP="00B450DE">
            <w:pPr>
              <w:rPr>
                <w:rFonts w:asciiTheme="minorHAnsi" w:hAnsiTheme="minorHAnsi" w:cstheme="minorHAnsi"/>
              </w:rPr>
            </w:pPr>
          </w:p>
          <w:p w14:paraId="2EF767C4" w14:textId="77777777" w:rsidR="005D6BF2" w:rsidRPr="00577742" w:rsidRDefault="005D6BF2" w:rsidP="00B450DE">
            <w:pPr>
              <w:rPr>
                <w:rFonts w:asciiTheme="minorHAnsi" w:hAnsiTheme="minorHAnsi" w:cstheme="minorHAnsi"/>
              </w:rPr>
            </w:pPr>
          </w:p>
        </w:tc>
        <w:tc>
          <w:tcPr>
            <w:tcW w:w="2292" w:type="dxa"/>
          </w:tcPr>
          <w:p w14:paraId="6454A8E9"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jouer</w:t>
            </w:r>
            <w:proofErr w:type="spellEnd"/>
            <w:r w:rsidRPr="00577742">
              <w:rPr>
                <w:rFonts w:asciiTheme="minorHAnsi" w:hAnsiTheme="minorHAnsi" w:cstheme="minorHAnsi"/>
                <w:sz w:val="20"/>
                <w:szCs w:val="20"/>
              </w:rPr>
              <w:t xml:space="preserve"> au + sport (basket, football, golf, tennis, rugby etc.)</w:t>
            </w:r>
          </w:p>
          <w:p w14:paraId="1EE0E344"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faire du jogging – to go running</w:t>
            </w:r>
          </w:p>
          <w:p w14:paraId="347B5B68" w14:textId="77777777" w:rsidR="005D6BF2" w:rsidRPr="00577742" w:rsidRDefault="005D6BF2" w:rsidP="00B450DE">
            <w:pPr>
              <w:rPr>
                <w:rFonts w:asciiTheme="minorHAnsi" w:hAnsiTheme="minorHAnsi" w:cstheme="minorHAnsi"/>
                <w:sz w:val="20"/>
                <w:szCs w:val="20"/>
              </w:rPr>
            </w:pPr>
          </w:p>
          <w:p w14:paraId="7B6E64FE"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revision of opinions phrases:</w:t>
            </w:r>
          </w:p>
          <w:p w14:paraId="552557A9"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J’aime</w:t>
            </w:r>
            <w:proofErr w:type="spellEnd"/>
            <w:r w:rsidRPr="00577742">
              <w:rPr>
                <w:rFonts w:asciiTheme="minorHAnsi" w:hAnsiTheme="minorHAnsi" w:cstheme="minorHAnsi"/>
                <w:sz w:val="20"/>
                <w:szCs w:val="20"/>
              </w:rPr>
              <w:t xml:space="preserve"> / Je </w:t>
            </w:r>
            <w:proofErr w:type="spellStart"/>
            <w:r w:rsidRPr="00577742">
              <w:rPr>
                <w:rFonts w:asciiTheme="minorHAnsi" w:hAnsiTheme="minorHAnsi" w:cstheme="minorHAnsi"/>
                <w:sz w:val="20"/>
                <w:szCs w:val="20"/>
              </w:rPr>
              <w:t>n’aime</w:t>
            </w:r>
            <w:proofErr w:type="spellEnd"/>
            <w:r w:rsidRPr="00577742">
              <w:rPr>
                <w:rFonts w:asciiTheme="minorHAnsi" w:hAnsiTheme="minorHAnsi" w:cstheme="minorHAnsi"/>
                <w:sz w:val="20"/>
                <w:szCs w:val="20"/>
              </w:rPr>
              <w:t xml:space="preserve"> pas + infinitive </w:t>
            </w:r>
            <w:proofErr w:type="gramStart"/>
            <w:r w:rsidRPr="00577742">
              <w:rPr>
                <w:rFonts w:asciiTheme="minorHAnsi" w:hAnsiTheme="minorHAnsi" w:cstheme="minorHAnsi"/>
                <w:sz w:val="20"/>
                <w:szCs w:val="20"/>
              </w:rPr>
              <w:t>verb  -</w:t>
            </w:r>
            <w:proofErr w:type="gramEnd"/>
            <w:r w:rsidRPr="00577742">
              <w:rPr>
                <w:rFonts w:asciiTheme="minorHAnsi" w:hAnsiTheme="minorHAnsi" w:cstheme="minorHAnsi"/>
                <w:sz w:val="20"/>
                <w:szCs w:val="20"/>
              </w:rPr>
              <w:t xml:space="preserve"> I like / I don’t like…..</w:t>
            </w:r>
          </w:p>
          <w:p w14:paraId="14A0E41C" w14:textId="77777777" w:rsidR="005D6BF2" w:rsidRPr="00577742" w:rsidRDefault="005D6BF2" w:rsidP="00B450DE">
            <w:pPr>
              <w:rPr>
                <w:rFonts w:asciiTheme="minorHAnsi" w:hAnsiTheme="minorHAnsi" w:cstheme="minorHAnsi"/>
                <w:sz w:val="20"/>
                <w:szCs w:val="20"/>
              </w:rPr>
            </w:pPr>
          </w:p>
          <w:p w14:paraId="7B5BC75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Immediate future tense:</w:t>
            </w:r>
          </w:p>
          <w:p w14:paraId="0AFBEF50"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Je </w:t>
            </w:r>
            <w:proofErr w:type="spellStart"/>
            <w:r w:rsidRPr="00577742">
              <w:rPr>
                <w:rFonts w:asciiTheme="minorHAnsi" w:hAnsiTheme="minorHAnsi" w:cstheme="minorHAnsi"/>
                <w:sz w:val="20"/>
                <w:szCs w:val="20"/>
                <w:lang w:val="en-US"/>
              </w:rPr>
              <w:t>vais</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aller</w:t>
            </w:r>
            <w:proofErr w:type="spellEnd"/>
            <w:r w:rsidRPr="00577742">
              <w:rPr>
                <w:rFonts w:asciiTheme="minorHAnsi" w:hAnsiTheme="minorHAnsi" w:cstheme="minorHAnsi"/>
                <w:sz w:val="20"/>
                <w:szCs w:val="20"/>
                <w:lang w:val="en-US"/>
              </w:rPr>
              <w:t xml:space="preserve"> – I am going to go</w:t>
            </w:r>
          </w:p>
          <w:p w14:paraId="7E189046"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à la / au – to the</w:t>
            </w:r>
          </w:p>
          <w:p w14:paraId="0F63C0D3"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le </w:t>
            </w:r>
            <w:proofErr w:type="spellStart"/>
            <w:r w:rsidRPr="00577742">
              <w:rPr>
                <w:rFonts w:asciiTheme="minorHAnsi" w:hAnsiTheme="minorHAnsi" w:cstheme="minorHAnsi"/>
                <w:sz w:val="20"/>
                <w:szCs w:val="20"/>
                <w:lang w:val="en-US"/>
              </w:rPr>
              <w:t>centre</w:t>
            </w:r>
            <w:proofErr w:type="spellEnd"/>
            <w:r w:rsidRPr="00577742">
              <w:rPr>
                <w:rFonts w:asciiTheme="minorHAnsi" w:hAnsiTheme="minorHAnsi" w:cstheme="minorHAnsi"/>
                <w:sz w:val="20"/>
                <w:szCs w:val="20"/>
                <w:lang w:val="en-US"/>
              </w:rPr>
              <w:t xml:space="preserve"> commercial – shopping </w:t>
            </w:r>
            <w:proofErr w:type="spellStart"/>
            <w:r w:rsidRPr="00577742">
              <w:rPr>
                <w:rFonts w:asciiTheme="minorHAnsi" w:hAnsiTheme="minorHAnsi" w:cstheme="minorHAnsi"/>
                <w:sz w:val="20"/>
                <w:szCs w:val="20"/>
                <w:lang w:val="en-US"/>
              </w:rPr>
              <w:t>centre</w:t>
            </w:r>
            <w:proofErr w:type="spellEnd"/>
          </w:p>
          <w:p w14:paraId="00E907A4"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la piscine – swimming pool</w:t>
            </w:r>
          </w:p>
          <w:p w14:paraId="06D6DFC5"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le </w:t>
            </w:r>
            <w:proofErr w:type="spellStart"/>
            <w:r w:rsidRPr="00577742">
              <w:rPr>
                <w:rFonts w:asciiTheme="minorHAnsi" w:hAnsiTheme="minorHAnsi" w:cstheme="minorHAnsi"/>
                <w:sz w:val="20"/>
                <w:szCs w:val="20"/>
                <w:lang w:val="en-US"/>
              </w:rPr>
              <w:t>cinéma</w:t>
            </w:r>
            <w:proofErr w:type="spellEnd"/>
            <w:r w:rsidRPr="00577742">
              <w:rPr>
                <w:rFonts w:asciiTheme="minorHAnsi" w:hAnsiTheme="minorHAnsi" w:cstheme="minorHAnsi"/>
                <w:sz w:val="20"/>
                <w:szCs w:val="20"/>
                <w:lang w:val="en-US"/>
              </w:rPr>
              <w:t xml:space="preserve"> – cinema</w:t>
            </w:r>
          </w:p>
          <w:p w14:paraId="7C533D1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avec – with</w:t>
            </w:r>
          </w:p>
          <w:p w14:paraId="205B8D5C" w14:textId="77777777" w:rsidR="005D6BF2" w:rsidRPr="00577742" w:rsidRDefault="005D6BF2" w:rsidP="00B450DE">
            <w:pPr>
              <w:rPr>
                <w:rFonts w:asciiTheme="minorHAnsi" w:hAnsiTheme="minorHAnsi" w:cstheme="minorHAnsi"/>
                <w:sz w:val="20"/>
                <w:szCs w:val="20"/>
              </w:rPr>
            </w:pPr>
          </w:p>
          <w:p w14:paraId="734AD72A"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Revision of family members and possessive pronouns:</w:t>
            </w:r>
          </w:p>
          <w:p w14:paraId="192D50CF"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le </w:t>
            </w:r>
            <w:proofErr w:type="spellStart"/>
            <w:r w:rsidRPr="00577742">
              <w:rPr>
                <w:rFonts w:asciiTheme="minorHAnsi" w:hAnsiTheme="minorHAnsi" w:cstheme="minorHAnsi"/>
                <w:sz w:val="20"/>
                <w:szCs w:val="20"/>
                <w:lang w:val="en-US"/>
              </w:rPr>
              <w:t>père</w:t>
            </w:r>
            <w:proofErr w:type="spellEnd"/>
            <w:r w:rsidRPr="00577742">
              <w:rPr>
                <w:rFonts w:asciiTheme="minorHAnsi" w:hAnsiTheme="minorHAnsi" w:cstheme="minorHAnsi"/>
                <w:sz w:val="20"/>
                <w:szCs w:val="20"/>
                <w:lang w:val="en-US"/>
              </w:rPr>
              <w:t xml:space="preserve"> – the father</w:t>
            </w:r>
          </w:p>
          <w:p w14:paraId="7A81D410"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papa - dad</w:t>
            </w:r>
          </w:p>
          <w:p w14:paraId="61B152DC"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la </w:t>
            </w:r>
            <w:proofErr w:type="spellStart"/>
            <w:r w:rsidRPr="00577742">
              <w:rPr>
                <w:rFonts w:asciiTheme="minorHAnsi" w:hAnsiTheme="minorHAnsi" w:cstheme="minorHAnsi"/>
                <w:sz w:val="20"/>
                <w:szCs w:val="20"/>
                <w:lang w:val="en-US"/>
              </w:rPr>
              <w:t>mère</w:t>
            </w:r>
            <w:proofErr w:type="spellEnd"/>
            <w:r w:rsidRPr="00577742">
              <w:rPr>
                <w:rFonts w:asciiTheme="minorHAnsi" w:hAnsiTheme="minorHAnsi" w:cstheme="minorHAnsi"/>
                <w:sz w:val="20"/>
                <w:szCs w:val="20"/>
                <w:lang w:val="en-US"/>
              </w:rPr>
              <w:t xml:space="preserve"> – the mother</w:t>
            </w:r>
          </w:p>
          <w:p w14:paraId="6AC4B53C"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maman</w:t>
            </w:r>
            <w:proofErr w:type="spellEnd"/>
            <w:r w:rsidRPr="00577742">
              <w:rPr>
                <w:rFonts w:asciiTheme="minorHAnsi" w:hAnsiTheme="minorHAnsi" w:cstheme="minorHAnsi"/>
                <w:sz w:val="20"/>
                <w:szCs w:val="20"/>
                <w:lang w:val="en-US"/>
              </w:rPr>
              <w:t xml:space="preserve"> - mum</w:t>
            </w:r>
            <w:r w:rsidRPr="00577742">
              <w:rPr>
                <w:rFonts w:asciiTheme="minorHAnsi" w:hAnsiTheme="minorHAnsi" w:cstheme="minorHAnsi"/>
                <w:sz w:val="20"/>
                <w:szCs w:val="20"/>
                <w:lang w:val="en-US"/>
              </w:rPr>
              <w:tab/>
            </w:r>
          </w:p>
          <w:p w14:paraId="1769AD8B"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lastRenderedPageBreak/>
              <w:t xml:space="preserve">le frère </w:t>
            </w:r>
            <w:proofErr w:type="gramStart"/>
            <w:r w:rsidRPr="00577742">
              <w:rPr>
                <w:rFonts w:asciiTheme="minorHAnsi" w:hAnsiTheme="minorHAnsi" w:cstheme="minorHAnsi"/>
                <w:sz w:val="20"/>
                <w:szCs w:val="20"/>
                <w:lang w:val="en-US"/>
              </w:rPr>
              <w:t>–  brother</w:t>
            </w:r>
            <w:proofErr w:type="gramEnd"/>
          </w:p>
          <w:p w14:paraId="4C3372CE"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la </w:t>
            </w:r>
            <w:proofErr w:type="spellStart"/>
            <w:r w:rsidRPr="00577742">
              <w:rPr>
                <w:rFonts w:asciiTheme="minorHAnsi" w:hAnsiTheme="minorHAnsi" w:cstheme="minorHAnsi"/>
                <w:sz w:val="20"/>
                <w:szCs w:val="20"/>
                <w:lang w:val="en-US"/>
              </w:rPr>
              <w:t>soeur</w:t>
            </w:r>
            <w:proofErr w:type="spellEnd"/>
            <w:r w:rsidRPr="00577742">
              <w:rPr>
                <w:rFonts w:asciiTheme="minorHAnsi" w:hAnsiTheme="minorHAnsi" w:cstheme="minorHAnsi"/>
                <w:sz w:val="20"/>
                <w:szCs w:val="20"/>
                <w:lang w:val="en-US"/>
              </w:rPr>
              <w:t xml:space="preserve"> – sister</w:t>
            </w:r>
            <w:r w:rsidRPr="00577742">
              <w:rPr>
                <w:rFonts w:asciiTheme="minorHAnsi" w:hAnsiTheme="minorHAnsi" w:cstheme="minorHAnsi"/>
                <w:sz w:val="20"/>
                <w:szCs w:val="20"/>
                <w:lang w:val="en-US"/>
              </w:rPr>
              <w:tab/>
            </w:r>
          </w:p>
          <w:p w14:paraId="6CC82359"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le grand-</w:t>
            </w:r>
            <w:proofErr w:type="spellStart"/>
            <w:r w:rsidRPr="00577742">
              <w:rPr>
                <w:rFonts w:asciiTheme="minorHAnsi" w:hAnsiTheme="minorHAnsi" w:cstheme="minorHAnsi"/>
                <w:sz w:val="20"/>
                <w:szCs w:val="20"/>
                <w:lang w:val="en-US"/>
              </w:rPr>
              <w:t>père</w:t>
            </w:r>
            <w:proofErr w:type="spellEnd"/>
            <w:r w:rsidRPr="00577742">
              <w:rPr>
                <w:rFonts w:asciiTheme="minorHAnsi" w:hAnsiTheme="minorHAnsi" w:cstheme="minorHAnsi"/>
                <w:sz w:val="20"/>
                <w:szCs w:val="20"/>
                <w:lang w:val="en-US"/>
              </w:rPr>
              <w:t xml:space="preserve"> – grandfather</w:t>
            </w:r>
          </w:p>
          <w:p w14:paraId="5500F75B"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la grand-</w:t>
            </w:r>
            <w:proofErr w:type="spellStart"/>
            <w:r w:rsidRPr="00577742">
              <w:rPr>
                <w:rFonts w:asciiTheme="minorHAnsi" w:hAnsiTheme="minorHAnsi" w:cstheme="minorHAnsi"/>
                <w:sz w:val="20"/>
                <w:szCs w:val="20"/>
                <w:lang w:val="en-US"/>
              </w:rPr>
              <w:t>mère</w:t>
            </w:r>
            <w:proofErr w:type="spellEnd"/>
            <w:r w:rsidRPr="00577742">
              <w:rPr>
                <w:rFonts w:asciiTheme="minorHAnsi" w:hAnsiTheme="minorHAnsi" w:cstheme="minorHAnsi"/>
                <w:sz w:val="20"/>
                <w:szCs w:val="20"/>
                <w:lang w:val="en-US"/>
              </w:rPr>
              <w:t xml:space="preserve"> – grandmother</w:t>
            </w:r>
          </w:p>
          <w:p w14:paraId="211E38CD" w14:textId="77777777" w:rsidR="005D6BF2" w:rsidRPr="00577742" w:rsidRDefault="005D6BF2" w:rsidP="00B450DE">
            <w:pPr>
              <w:rPr>
                <w:rFonts w:asciiTheme="minorHAnsi" w:hAnsiTheme="minorHAnsi" w:cstheme="minorHAnsi"/>
                <w:sz w:val="20"/>
                <w:szCs w:val="20"/>
                <w:lang w:val="en-US"/>
              </w:rPr>
            </w:pPr>
          </w:p>
          <w:p w14:paraId="1F75C2AD"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New family members:</w:t>
            </w:r>
          </w:p>
          <w:p w14:paraId="03BA352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les parents – parents</w:t>
            </w:r>
          </w:p>
          <w:p w14:paraId="1995C58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les cousins - cousins</w:t>
            </w:r>
          </w:p>
          <w:p w14:paraId="21C793E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mon - my (masculine singular)</w:t>
            </w:r>
          </w:p>
          <w:p w14:paraId="0081BFD1"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ma – my (feminine singular)</w:t>
            </w:r>
          </w:p>
          <w:p w14:paraId="0CA85F90"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lang w:val="en-US"/>
              </w:rPr>
              <w:t>mes</w:t>
            </w:r>
            <w:proofErr w:type="spellEnd"/>
            <w:r w:rsidRPr="00577742">
              <w:rPr>
                <w:rFonts w:asciiTheme="minorHAnsi" w:hAnsiTheme="minorHAnsi" w:cstheme="minorHAnsi"/>
                <w:sz w:val="20"/>
                <w:szCs w:val="20"/>
                <w:lang w:val="en-US"/>
              </w:rPr>
              <w:t xml:space="preserve"> – my (plural)</w:t>
            </w:r>
          </w:p>
          <w:p w14:paraId="3266D85A" w14:textId="77777777" w:rsidR="005D6BF2" w:rsidRPr="00577742" w:rsidRDefault="005D6BF2" w:rsidP="00B450DE">
            <w:pPr>
              <w:rPr>
                <w:rFonts w:asciiTheme="minorHAnsi" w:hAnsiTheme="minorHAnsi" w:cstheme="minorHAnsi"/>
                <w:sz w:val="20"/>
                <w:szCs w:val="20"/>
              </w:rPr>
            </w:pPr>
          </w:p>
        </w:tc>
        <w:tc>
          <w:tcPr>
            <w:tcW w:w="2291" w:type="dxa"/>
          </w:tcPr>
          <w:p w14:paraId="2E86CD26"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lastRenderedPageBreak/>
              <w:t xml:space="preserve">le </w:t>
            </w:r>
            <w:proofErr w:type="spellStart"/>
            <w:r w:rsidRPr="00577742">
              <w:rPr>
                <w:rFonts w:asciiTheme="minorHAnsi" w:hAnsiTheme="minorHAnsi" w:cstheme="minorHAnsi"/>
                <w:sz w:val="20"/>
                <w:szCs w:val="20"/>
                <w:lang w:val="en-US"/>
              </w:rPr>
              <w:t>riz</w:t>
            </w:r>
            <w:proofErr w:type="spellEnd"/>
            <w:r w:rsidRPr="00577742">
              <w:rPr>
                <w:rFonts w:asciiTheme="minorHAnsi" w:hAnsiTheme="minorHAnsi" w:cstheme="minorHAnsi"/>
                <w:sz w:val="20"/>
                <w:szCs w:val="20"/>
                <w:lang w:val="en-US"/>
              </w:rPr>
              <w:t xml:space="preserve"> - rice</w:t>
            </w:r>
          </w:p>
          <w:p w14:paraId="047901D6"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les pâtes - pasta </w:t>
            </w:r>
          </w:p>
          <w:p w14:paraId="3148347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les pommes de </w:t>
            </w:r>
            <w:proofErr w:type="spellStart"/>
            <w:r w:rsidRPr="00577742">
              <w:rPr>
                <w:rFonts w:asciiTheme="minorHAnsi" w:hAnsiTheme="minorHAnsi" w:cstheme="minorHAnsi"/>
                <w:sz w:val="20"/>
                <w:szCs w:val="20"/>
                <w:lang w:val="en-US"/>
              </w:rPr>
              <w:t>terre</w:t>
            </w:r>
            <w:proofErr w:type="spellEnd"/>
            <w:r w:rsidRPr="00577742">
              <w:rPr>
                <w:rFonts w:asciiTheme="minorHAnsi" w:hAnsiTheme="minorHAnsi" w:cstheme="minorHAnsi"/>
                <w:sz w:val="20"/>
                <w:szCs w:val="20"/>
                <w:lang w:val="en-US"/>
              </w:rPr>
              <w:t xml:space="preserve"> – potatoes</w:t>
            </w:r>
          </w:p>
          <w:p w14:paraId="3A118087"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le </w:t>
            </w:r>
            <w:proofErr w:type="spellStart"/>
            <w:r w:rsidRPr="00577742">
              <w:rPr>
                <w:rFonts w:asciiTheme="minorHAnsi" w:hAnsiTheme="minorHAnsi" w:cstheme="minorHAnsi"/>
                <w:sz w:val="20"/>
                <w:szCs w:val="20"/>
                <w:lang w:bidi="en-GB"/>
              </w:rPr>
              <w:t>jambon</w:t>
            </w:r>
            <w:proofErr w:type="spellEnd"/>
            <w:r w:rsidRPr="00577742">
              <w:rPr>
                <w:rFonts w:asciiTheme="minorHAnsi" w:hAnsiTheme="minorHAnsi" w:cstheme="minorHAnsi"/>
                <w:sz w:val="20"/>
                <w:szCs w:val="20"/>
                <w:lang w:bidi="en-GB"/>
              </w:rPr>
              <w:t xml:space="preserve"> - ham</w:t>
            </w:r>
          </w:p>
          <w:p w14:paraId="4C7C7B38"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le </w:t>
            </w:r>
            <w:proofErr w:type="spellStart"/>
            <w:r w:rsidRPr="00577742">
              <w:rPr>
                <w:rFonts w:asciiTheme="minorHAnsi" w:hAnsiTheme="minorHAnsi" w:cstheme="minorHAnsi"/>
                <w:sz w:val="20"/>
                <w:szCs w:val="20"/>
                <w:lang w:bidi="en-GB"/>
              </w:rPr>
              <w:t>poisson</w:t>
            </w:r>
            <w:proofErr w:type="spellEnd"/>
            <w:r w:rsidRPr="00577742">
              <w:rPr>
                <w:rFonts w:asciiTheme="minorHAnsi" w:hAnsiTheme="minorHAnsi" w:cstheme="minorHAnsi"/>
                <w:sz w:val="20"/>
                <w:szCs w:val="20"/>
                <w:lang w:bidi="en-GB"/>
              </w:rPr>
              <w:t xml:space="preserve"> - fish</w:t>
            </w:r>
          </w:p>
          <w:p w14:paraId="5E8FF01A"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le fromage – cheese</w:t>
            </w:r>
          </w:p>
          <w:p w14:paraId="52FB10B4"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 </w:t>
            </w:r>
            <w:proofErr w:type="spellStart"/>
            <w:r w:rsidRPr="00577742">
              <w:rPr>
                <w:rFonts w:asciiTheme="minorHAnsi" w:hAnsiTheme="minorHAnsi" w:cstheme="minorHAnsi"/>
                <w:sz w:val="20"/>
                <w:szCs w:val="20"/>
                <w:lang w:bidi="en-GB"/>
              </w:rPr>
              <w:t>l’eau</w:t>
            </w:r>
            <w:proofErr w:type="spellEnd"/>
            <w:r w:rsidRPr="00577742">
              <w:rPr>
                <w:rFonts w:asciiTheme="minorHAnsi" w:hAnsiTheme="minorHAnsi" w:cstheme="minorHAnsi"/>
                <w:sz w:val="20"/>
                <w:szCs w:val="20"/>
                <w:lang w:bidi="en-GB"/>
              </w:rPr>
              <w:t xml:space="preserve"> - water</w:t>
            </w:r>
          </w:p>
          <w:p w14:paraId="04BC9B84"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le yaourt - yoghurt</w:t>
            </w:r>
          </w:p>
          <w:p w14:paraId="52A6CD6D"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le </w:t>
            </w:r>
            <w:proofErr w:type="spellStart"/>
            <w:r w:rsidRPr="00577742">
              <w:rPr>
                <w:rFonts w:asciiTheme="minorHAnsi" w:hAnsiTheme="minorHAnsi" w:cstheme="minorHAnsi"/>
                <w:sz w:val="20"/>
                <w:szCs w:val="20"/>
                <w:lang w:bidi="en-GB"/>
              </w:rPr>
              <w:t>chocolat</w:t>
            </w:r>
            <w:proofErr w:type="spellEnd"/>
            <w:r w:rsidRPr="00577742">
              <w:rPr>
                <w:rFonts w:asciiTheme="minorHAnsi" w:hAnsiTheme="minorHAnsi" w:cstheme="minorHAnsi"/>
                <w:sz w:val="20"/>
                <w:szCs w:val="20"/>
                <w:lang w:bidi="en-GB"/>
              </w:rPr>
              <w:t xml:space="preserve"> - chocolate</w:t>
            </w:r>
          </w:p>
          <w:p w14:paraId="6423AA75"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la glace - ice-cream</w:t>
            </w:r>
          </w:p>
          <w:p w14:paraId="474F3EDE"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noProof/>
                <w:sz w:val="20"/>
                <w:szCs w:val="20"/>
              </w:rPr>
              <mc:AlternateContent>
                <mc:Choice Requires="wps">
                  <w:drawing>
                    <wp:anchor distT="0" distB="0" distL="114300" distR="114300" simplePos="0" relativeHeight="251659264" behindDoc="1" locked="0" layoutInCell="1" allowOverlap="1" wp14:anchorId="01A284DC" wp14:editId="52CF9EA6">
                      <wp:simplePos x="0" y="0"/>
                      <wp:positionH relativeFrom="column">
                        <wp:posOffset>2499995</wp:posOffset>
                      </wp:positionH>
                      <wp:positionV relativeFrom="paragraph">
                        <wp:posOffset>64135</wp:posOffset>
                      </wp:positionV>
                      <wp:extent cx="735330" cy="744855"/>
                      <wp:effectExtent l="0" t="0" r="7620" b="0"/>
                      <wp:wrapNone/>
                      <wp:docPr id="1227" name="Freeform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330" cy="744855"/>
                              </a:xfrm>
                              <a:custGeom>
                                <a:avLst/>
                                <a:gdLst>
                                  <a:gd name="T0" fmla="+- 0 4634 3931"/>
                                  <a:gd name="T1" fmla="*/ T0 w 1158"/>
                                  <a:gd name="T2" fmla="+- 0 3873 3873"/>
                                  <a:gd name="T3" fmla="*/ 3873 h 1173"/>
                                  <a:gd name="T4" fmla="+- 0 3931 3931"/>
                                  <a:gd name="T5" fmla="*/ T4 w 1158"/>
                                  <a:gd name="T6" fmla="+- 0 4331 3873"/>
                                  <a:gd name="T7" fmla="*/ 4331 h 1173"/>
                                  <a:gd name="T8" fmla="+- 0 4140 3931"/>
                                  <a:gd name="T9" fmla="*/ T8 w 1158"/>
                                  <a:gd name="T10" fmla="+- 0 4648 3873"/>
                                  <a:gd name="T11" fmla="*/ 4648 h 1173"/>
                                  <a:gd name="T12" fmla="+- 0 4330 3931"/>
                                  <a:gd name="T13" fmla="*/ T12 w 1158"/>
                                  <a:gd name="T14" fmla="+- 0 4828 3873"/>
                                  <a:gd name="T15" fmla="*/ 4828 h 1173"/>
                                  <a:gd name="T16" fmla="+- 0 4611 3931"/>
                                  <a:gd name="T17" fmla="*/ T16 w 1158"/>
                                  <a:gd name="T18" fmla="+- 0 4939 3873"/>
                                  <a:gd name="T19" fmla="*/ 4939 h 1173"/>
                                  <a:gd name="T20" fmla="+- 0 5089 3931"/>
                                  <a:gd name="T21" fmla="*/ T20 w 1158"/>
                                  <a:gd name="T22" fmla="+- 0 5046 3873"/>
                                  <a:gd name="T23" fmla="*/ 5046 h 1173"/>
                                  <a:gd name="T24" fmla="+- 0 4714 3931"/>
                                  <a:gd name="T25" fmla="*/ T24 w 1158"/>
                                  <a:gd name="T26" fmla="+- 0 4816 3873"/>
                                  <a:gd name="T27" fmla="*/ 4816 h 1173"/>
                                  <a:gd name="T28" fmla="+- 0 4541 3931"/>
                                  <a:gd name="T29" fmla="*/ T28 w 1158"/>
                                  <a:gd name="T30" fmla="+- 0 4618 3873"/>
                                  <a:gd name="T31" fmla="*/ 4618 h 1173"/>
                                  <a:gd name="T32" fmla="+- 0 4529 3931"/>
                                  <a:gd name="T33" fmla="*/ T32 w 1158"/>
                                  <a:gd name="T34" fmla="+- 0 4340 3873"/>
                                  <a:gd name="T35" fmla="*/ 4340 h 1173"/>
                                  <a:gd name="T36" fmla="+- 0 4634 3931"/>
                                  <a:gd name="T37" fmla="*/ T36 w 1158"/>
                                  <a:gd name="T38" fmla="+- 0 3873 3873"/>
                                  <a:gd name="T39" fmla="*/ 3873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8" h="1173">
                                    <a:moveTo>
                                      <a:pt x="703" y="0"/>
                                    </a:moveTo>
                                    <a:lnTo>
                                      <a:pt x="0" y="458"/>
                                    </a:lnTo>
                                    <a:lnTo>
                                      <a:pt x="209" y="775"/>
                                    </a:lnTo>
                                    <a:lnTo>
                                      <a:pt x="399" y="955"/>
                                    </a:lnTo>
                                    <a:lnTo>
                                      <a:pt x="680" y="1066"/>
                                    </a:lnTo>
                                    <a:lnTo>
                                      <a:pt x="1158" y="1173"/>
                                    </a:lnTo>
                                    <a:lnTo>
                                      <a:pt x="783" y="943"/>
                                    </a:lnTo>
                                    <a:lnTo>
                                      <a:pt x="610" y="745"/>
                                    </a:lnTo>
                                    <a:lnTo>
                                      <a:pt x="598" y="467"/>
                                    </a:lnTo>
                                    <a:lnTo>
                                      <a:pt x="7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EA37C1C" id="Freeform 580" o:spid="_x0000_s1026" style="position:absolute;margin-left:196.85pt;margin-top:5.05pt;width:57.9pt;height:58.6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158,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" path="m703,l,458,209,775,399,955r281,111l1158,1173,783,943,610,745,598,467,703,xe" stroked="f">
                      <v:path arrowok="t" o:connecttype="custom" o:connectlocs="446405,2459355;0,2750185;132715,2951480;253365,3065780;431800,3136265;735330,3204210;497205,3058160;387350,2932430;379730,2755900;446405,2459355" o:connectangles="0,0,0,0,0,0,0,0,0,0"/>
                    </v:shape>
                  </w:pict>
                </mc:Fallback>
              </mc:AlternateContent>
            </w:r>
            <w:r w:rsidRPr="00577742">
              <w:rPr>
                <w:rFonts w:asciiTheme="minorHAnsi" w:hAnsiTheme="minorHAnsi" w:cstheme="minorHAnsi"/>
                <w:sz w:val="20"/>
                <w:szCs w:val="20"/>
                <w:lang w:bidi="en-GB"/>
              </w:rPr>
              <w:t xml:space="preserve">le </w:t>
            </w:r>
            <w:proofErr w:type="gramStart"/>
            <w:r w:rsidRPr="00577742">
              <w:rPr>
                <w:rFonts w:asciiTheme="minorHAnsi" w:hAnsiTheme="minorHAnsi" w:cstheme="minorHAnsi"/>
                <w:sz w:val="20"/>
                <w:szCs w:val="20"/>
                <w:lang w:bidi="en-GB"/>
              </w:rPr>
              <w:t>gâteau  -</w:t>
            </w:r>
            <w:proofErr w:type="gramEnd"/>
            <w:r w:rsidRPr="00577742">
              <w:rPr>
                <w:rFonts w:asciiTheme="minorHAnsi" w:hAnsiTheme="minorHAnsi" w:cstheme="minorHAnsi"/>
                <w:sz w:val="20"/>
                <w:szCs w:val="20"/>
                <w:lang w:bidi="en-GB"/>
              </w:rPr>
              <w:t>cake</w:t>
            </w:r>
          </w:p>
          <w:p w14:paraId="462BA7DC"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les biscuits - biscuits</w:t>
            </w:r>
          </w:p>
          <w:p w14:paraId="13D37B44"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les petits pois </w:t>
            </w:r>
            <w:proofErr w:type="gramStart"/>
            <w:r w:rsidRPr="00577742">
              <w:rPr>
                <w:rFonts w:asciiTheme="minorHAnsi" w:hAnsiTheme="minorHAnsi" w:cstheme="minorHAnsi"/>
                <w:sz w:val="20"/>
                <w:szCs w:val="20"/>
                <w:lang w:bidi="en-GB"/>
              </w:rPr>
              <w:t>-  peas</w:t>
            </w:r>
            <w:proofErr w:type="gramEnd"/>
          </w:p>
          <w:p w14:paraId="332C9919"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les carottes – carrots</w:t>
            </w:r>
          </w:p>
          <w:p w14:paraId="50FA332A"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la </w:t>
            </w:r>
            <w:proofErr w:type="spellStart"/>
            <w:r w:rsidRPr="00577742">
              <w:rPr>
                <w:rFonts w:asciiTheme="minorHAnsi" w:hAnsiTheme="minorHAnsi" w:cstheme="minorHAnsi"/>
                <w:sz w:val="20"/>
                <w:szCs w:val="20"/>
                <w:lang w:bidi="en-GB"/>
              </w:rPr>
              <w:t>salade</w:t>
            </w:r>
            <w:proofErr w:type="spellEnd"/>
            <w:r w:rsidRPr="00577742">
              <w:rPr>
                <w:rFonts w:asciiTheme="minorHAnsi" w:hAnsiTheme="minorHAnsi" w:cstheme="minorHAnsi"/>
                <w:sz w:val="20"/>
                <w:szCs w:val="20"/>
                <w:lang w:bidi="en-GB"/>
              </w:rPr>
              <w:t xml:space="preserve"> – salad</w:t>
            </w:r>
          </w:p>
          <w:p w14:paraId="2989BF5B"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le pain – bread</w:t>
            </w:r>
          </w:p>
          <w:p w14:paraId="247ECB85"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la baguette – baguette</w:t>
            </w:r>
          </w:p>
          <w:p w14:paraId="2F526F68" w14:textId="77777777" w:rsidR="005D6BF2" w:rsidRPr="00577742" w:rsidRDefault="005D6BF2" w:rsidP="00B450DE">
            <w:pPr>
              <w:rPr>
                <w:rFonts w:asciiTheme="minorHAnsi" w:hAnsiTheme="minorHAnsi" w:cstheme="minorHAnsi"/>
                <w:sz w:val="20"/>
                <w:szCs w:val="20"/>
                <w:lang w:bidi="en-GB"/>
              </w:rPr>
            </w:pPr>
          </w:p>
          <w:p w14:paraId="0888A434"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Revision of high frequency vocabulary to extend sentences:</w:t>
            </w:r>
          </w:p>
          <w:p w14:paraId="7D1013F0"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et – and</w:t>
            </w:r>
          </w:p>
          <w:p w14:paraId="6CD9CF1A"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mais</w:t>
            </w:r>
            <w:proofErr w:type="spellEnd"/>
            <w:r w:rsidRPr="00577742">
              <w:rPr>
                <w:rFonts w:asciiTheme="minorHAnsi" w:hAnsiTheme="minorHAnsi" w:cstheme="minorHAnsi"/>
                <w:sz w:val="20"/>
                <w:szCs w:val="20"/>
                <w:lang w:val="en-US"/>
              </w:rPr>
              <w:t xml:space="preserve"> – but</w:t>
            </w:r>
          </w:p>
          <w:p w14:paraId="7AEB0E74"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aussi</w:t>
            </w:r>
            <w:proofErr w:type="spellEnd"/>
            <w:r w:rsidRPr="00577742">
              <w:rPr>
                <w:rFonts w:asciiTheme="minorHAnsi" w:hAnsiTheme="minorHAnsi" w:cstheme="minorHAnsi"/>
                <w:sz w:val="20"/>
                <w:szCs w:val="20"/>
                <w:lang w:val="en-US"/>
              </w:rPr>
              <w:t xml:space="preserve"> – also</w:t>
            </w:r>
            <w:r w:rsidRPr="00577742">
              <w:rPr>
                <w:rFonts w:asciiTheme="minorHAnsi" w:hAnsiTheme="minorHAnsi" w:cstheme="minorHAnsi"/>
                <w:lang w:val="en-US" w:bidi="en-GB"/>
              </w:rPr>
              <w:t xml:space="preserve"> </w:t>
            </w:r>
          </w:p>
          <w:p w14:paraId="26967BA4" w14:textId="77777777" w:rsidR="005D6BF2" w:rsidRPr="00577742" w:rsidRDefault="005D6BF2" w:rsidP="00B450DE">
            <w:pPr>
              <w:rPr>
                <w:rFonts w:asciiTheme="minorHAnsi" w:hAnsiTheme="minorHAnsi" w:cstheme="minorHAnsi"/>
                <w:sz w:val="20"/>
                <w:szCs w:val="20"/>
                <w:lang w:val="en-US"/>
              </w:rPr>
            </w:pPr>
          </w:p>
          <w:p w14:paraId="76121406" w14:textId="77777777" w:rsidR="005D6BF2" w:rsidRPr="00577742" w:rsidRDefault="005D6BF2" w:rsidP="00B450DE">
            <w:pPr>
              <w:rPr>
                <w:rFonts w:asciiTheme="minorHAnsi" w:hAnsiTheme="minorHAnsi" w:cstheme="minorHAnsi"/>
                <w:sz w:val="20"/>
                <w:szCs w:val="20"/>
                <w:lang w:val="en-US"/>
              </w:rPr>
            </w:pPr>
          </w:p>
          <w:p w14:paraId="2E971507" w14:textId="77777777" w:rsidR="005D6BF2" w:rsidRPr="00577742" w:rsidRDefault="005D6BF2" w:rsidP="00B450DE">
            <w:pPr>
              <w:rPr>
                <w:rFonts w:asciiTheme="minorHAnsi" w:hAnsiTheme="minorHAnsi" w:cstheme="minorHAnsi"/>
                <w:sz w:val="20"/>
                <w:szCs w:val="20"/>
              </w:rPr>
            </w:pPr>
          </w:p>
        </w:tc>
        <w:tc>
          <w:tcPr>
            <w:tcW w:w="2292" w:type="dxa"/>
          </w:tcPr>
          <w:p w14:paraId="750E8847"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un croissant</w:t>
            </w:r>
          </w:p>
          <w:p w14:paraId="498F0AB9"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pain au </w:t>
            </w:r>
            <w:proofErr w:type="spellStart"/>
            <w:r w:rsidRPr="00577742">
              <w:rPr>
                <w:rFonts w:asciiTheme="minorHAnsi" w:hAnsiTheme="minorHAnsi" w:cstheme="minorHAnsi"/>
                <w:sz w:val="20"/>
                <w:szCs w:val="20"/>
                <w:lang w:val="en-US"/>
              </w:rPr>
              <w:t>chocolat</w:t>
            </w:r>
            <w:proofErr w:type="spellEnd"/>
          </w:p>
          <w:p w14:paraId="0F9B29A9"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un pain au raisin</w:t>
            </w:r>
          </w:p>
          <w:p w14:paraId="4E99F2B0"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une</w:t>
            </w:r>
            <w:proofErr w:type="spellEnd"/>
            <w:r w:rsidRPr="00577742">
              <w:rPr>
                <w:rFonts w:asciiTheme="minorHAnsi" w:hAnsiTheme="minorHAnsi" w:cstheme="minorHAnsi"/>
                <w:sz w:val="20"/>
                <w:szCs w:val="20"/>
                <w:lang w:val="en-US"/>
              </w:rPr>
              <w:t xml:space="preserve"> tartine – slice of bread and butter</w:t>
            </w:r>
          </w:p>
          <w:p w14:paraId="03002FEB"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w:t>
            </w:r>
            <w:proofErr w:type="spellStart"/>
            <w:r w:rsidRPr="00577742">
              <w:rPr>
                <w:rFonts w:asciiTheme="minorHAnsi" w:hAnsiTheme="minorHAnsi" w:cstheme="minorHAnsi"/>
                <w:sz w:val="20"/>
                <w:szCs w:val="20"/>
                <w:lang w:val="en-US"/>
              </w:rPr>
              <w:t>chocolat</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chaud</w:t>
            </w:r>
            <w:proofErr w:type="spellEnd"/>
            <w:r w:rsidRPr="00577742">
              <w:rPr>
                <w:rFonts w:asciiTheme="minorHAnsi" w:hAnsiTheme="minorHAnsi" w:cstheme="minorHAnsi"/>
                <w:sz w:val="20"/>
                <w:szCs w:val="20"/>
                <w:lang w:val="en-US"/>
              </w:rPr>
              <w:t xml:space="preserve"> – hot chocolate</w:t>
            </w:r>
          </w:p>
          <w:p w14:paraId="393B0604"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 jus </w:t>
            </w:r>
            <w:proofErr w:type="spellStart"/>
            <w:r w:rsidRPr="00577742">
              <w:rPr>
                <w:rFonts w:asciiTheme="minorHAnsi" w:hAnsiTheme="minorHAnsi" w:cstheme="minorHAnsi"/>
                <w:sz w:val="20"/>
                <w:szCs w:val="20"/>
                <w:lang w:val="en-US"/>
              </w:rPr>
              <w:t>d’orange</w:t>
            </w:r>
            <w:proofErr w:type="spellEnd"/>
            <w:r w:rsidRPr="00577742">
              <w:rPr>
                <w:rFonts w:asciiTheme="minorHAnsi" w:hAnsiTheme="minorHAnsi" w:cstheme="minorHAnsi"/>
                <w:sz w:val="20"/>
                <w:szCs w:val="20"/>
                <w:lang w:val="en-US"/>
              </w:rPr>
              <w:t xml:space="preserve"> – orange juice</w:t>
            </w:r>
          </w:p>
          <w:p w14:paraId="28629169"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Tu </w:t>
            </w:r>
            <w:proofErr w:type="spellStart"/>
            <w:r w:rsidRPr="00577742">
              <w:rPr>
                <w:rFonts w:asciiTheme="minorHAnsi" w:hAnsiTheme="minorHAnsi" w:cstheme="minorHAnsi"/>
                <w:sz w:val="20"/>
                <w:szCs w:val="20"/>
                <w:lang w:val="en-US"/>
              </w:rPr>
              <w:t>veux</w:t>
            </w:r>
            <w:proofErr w:type="spellEnd"/>
            <w:r w:rsidRPr="00577742">
              <w:rPr>
                <w:rFonts w:asciiTheme="minorHAnsi" w:hAnsiTheme="minorHAnsi" w:cstheme="minorHAnsi"/>
                <w:sz w:val="20"/>
                <w:szCs w:val="20"/>
                <w:lang w:val="en-US"/>
              </w:rPr>
              <w:t>? Would you like…?</w:t>
            </w:r>
          </w:p>
          <w:p w14:paraId="68713E56"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Je </w:t>
            </w:r>
            <w:proofErr w:type="spellStart"/>
            <w:r w:rsidRPr="00577742">
              <w:rPr>
                <w:rFonts w:asciiTheme="minorHAnsi" w:hAnsiTheme="minorHAnsi" w:cstheme="minorHAnsi"/>
                <w:sz w:val="20"/>
                <w:szCs w:val="20"/>
                <w:lang w:val="en-US"/>
              </w:rPr>
              <w:t>voudrais</w:t>
            </w:r>
            <w:proofErr w:type="spellEnd"/>
            <w:r w:rsidRPr="00577742">
              <w:rPr>
                <w:rFonts w:asciiTheme="minorHAnsi" w:hAnsiTheme="minorHAnsi" w:cstheme="minorHAnsi"/>
                <w:sz w:val="20"/>
                <w:szCs w:val="20"/>
                <w:lang w:val="en-US"/>
              </w:rPr>
              <w:t xml:space="preserve"> – I’d like….</w:t>
            </w:r>
          </w:p>
          <w:p w14:paraId="5B71573C" w14:textId="77777777" w:rsidR="005D6BF2" w:rsidRPr="00577742" w:rsidRDefault="005D6BF2" w:rsidP="00B450DE">
            <w:pPr>
              <w:rPr>
                <w:rFonts w:asciiTheme="minorHAnsi" w:hAnsiTheme="minorHAnsi" w:cstheme="minorHAnsi"/>
                <w:sz w:val="20"/>
                <w:szCs w:val="20"/>
              </w:rPr>
            </w:pPr>
          </w:p>
          <w:p w14:paraId="262C8B84"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le café - coffee</w:t>
            </w:r>
          </w:p>
          <w:p w14:paraId="15F0FDF4"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le lait - milk</w:t>
            </w:r>
          </w:p>
          <w:p w14:paraId="594B398E"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le </w:t>
            </w:r>
            <w:proofErr w:type="spellStart"/>
            <w:r w:rsidRPr="00577742">
              <w:rPr>
                <w:rFonts w:asciiTheme="minorHAnsi" w:hAnsiTheme="minorHAnsi" w:cstheme="minorHAnsi"/>
                <w:sz w:val="20"/>
                <w:szCs w:val="20"/>
              </w:rPr>
              <w:t>sucre</w:t>
            </w:r>
            <w:proofErr w:type="spellEnd"/>
            <w:r w:rsidRPr="00577742">
              <w:rPr>
                <w:rFonts w:asciiTheme="minorHAnsi" w:hAnsiTheme="minorHAnsi" w:cstheme="minorHAnsi"/>
                <w:sz w:val="20"/>
                <w:szCs w:val="20"/>
              </w:rPr>
              <w:t xml:space="preserve"> - sugar</w:t>
            </w:r>
          </w:p>
          <w:p w14:paraId="35EBD41A"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sans - without</w:t>
            </w:r>
          </w:p>
          <w:p w14:paraId="3334C948"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dans - in</w:t>
            </w:r>
          </w:p>
          <w:p w14:paraId="0B1A8ED9"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sous - under</w:t>
            </w:r>
          </w:p>
          <w:p w14:paraId="14E6DD72"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regarder</w:t>
            </w:r>
            <w:proofErr w:type="spellEnd"/>
            <w:r w:rsidRPr="00577742">
              <w:rPr>
                <w:rFonts w:asciiTheme="minorHAnsi" w:hAnsiTheme="minorHAnsi" w:cstheme="minorHAnsi"/>
                <w:sz w:val="20"/>
                <w:szCs w:val="20"/>
              </w:rPr>
              <w:t xml:space="preserve"> -to look at</w:t>
            </w:r>
          </w:p>
          <w:p w14:paraId="77CA243F" w14:textId="77777777" w:rsidR="005D6BF2" w:rsidRPr="00577742" w:rsidRDefault="005D6BF2" w:rsidP="00B450DE">
            <w:pPr>
              <w:rPr>
                <w:rFonts w:asciiTheme="minorHAnsi" w:hAnsiTheme="minorHAnsi" w:cstheme="minorHAnsi"/>
                <w:sz w:val="20"/>
                <w:szCs w:val="20"/>
              </w:rPr>
            </w:pPr>
            <w:proofErr w:type="spellStart"/>
            <w:r w:rsidRPr="00577742">
              <w:rPr>
                <w:rFonts w:asciiTheme="minorHAnsi" w:hAnsiTheme="minorHAnsi" w:cstheme="minorHAnsi"/>
                <w:sz w:val="20"/>
                <w:szCs w:val="20"/>
              </w:rPr>
              <w:t>parler</w:t>
            </w:r>
            <w:proofErr w:type="spellEnd"/>
            <w:r w:rsidRPr="00577742">
              <w:rPr>
                <w:rFonts w:asciiTheme="minorHAnsi" w:hAnsiTheme="minorHAnsi" w:cstheme="minorHAnsi"/>
                <w:sz w:val="20"/>
                <w:szCs w:val="20"/>
              </w:rPr>
              <w:t xml:space="preserve"> - </w:t>
            </w:r>
            <w:r w:rsidRPr="00577742">
              <w:rPr>
                <w:rFonts w:asciiTheme="minorHAnsi" w:hAnsiTheme="minorHAnsi" w:cstheme="minorHAnsi"/>
                <w:sz w:val="20"/>
                <w:szCs w:val="20"/>
              </w:rPr>
              <w:tab/>
              <w:t>to speak</w:t>
            </w:r>
          </w:p>
          <w:p w14:paraId="20DD69D1" w14:textId="77777777" w:rsidR="005D6BF2" w:rsidRPr="00577742" w:rsidRDefault="005D6BF2" w:rsidP="00B450DE">
            <w:pPr>
              <w:rPr>
                <w:rFonts w:asciiTheme="minorHAnsi" w:hAnsiTheme="minorHAnsi" w:cstheme="minorHAnsi"/>
                <w:sz w:val="20"/>
                <w:szCs w:val="20"/>
                <w:lang w:val="en-US"/>
              </w:rPr>
            </w:pPr>
          </w:p>
          <w:p w14:paraId="6931442D"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(Revision of days of week/months of year) </w:t>
            </w:r>
          </w:p>
          <w:p w14:paraId="2211569B"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Aujourd’hui</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c’est</w:t>
            </w:r>
            <w:proofErr w:type="spellEnd"/>
            <w:r w:rsidRPr="00577742">
              <w:rPr>
                <w:rFonts w:asciiTheme="minorHAnsi" w:hAnsiTheme="minorHAnsi" w:cstheme="minorHAnsi"/>
                <w:sz w:val="20"/>
                <w:szCs w:val="20"/>
                <w:lang w:val="en-US"/>
              </w:rPr>
              <w:t xml:space="preserve"> le </w:t>
            </w:r>
            <w:proofErr w:type="spellStart"/>
            <w:r w:rsidRPr="00577742">
              <w:rPr>
                <w:rFonts w:asciiTheme="minorHAnsi" w:hAnsiTheme="minorHAnsi" w:cstheme="minorHAnsi"/>
                <w:sz w:val="20"/>
                <w:szCs w:val="20"/>
                <w:lang w:val="en-US"/>
              </w:rPr>
              <w:t>lundi</w:t>
            </w:r>
            <w:proofErr w:type="spellEnd"/>
            <w:r w:rsidRPr="00577742">
              <w:rPr>
                <w:rFonts w:asciiTheme="minorHAnsi" w:hAnsiTheme="minorHAnsi" w:cstheme="minorHAnsi"/>
                <w:sz w:val="20"/>
                <w:szCs w:val="20"/>
                <w:lang w:val="en-US"/>
              </w:rPr>
              <w:t xml:space="preserve"> 10 </w:t>
            </w:r>
            <w:proofErr w:type="spellStart"/>
            <w:r w:rsidRPr="00577742">
              <w:rPr>
                <w:rFonts w:asciiTheme="minorHAnsi" w:hAnsiTheme="minorHAnsi" w:cstheme="minorHAnsi"/>
                <w:sz w:val="20"/>
                <w:szCs w:val="20"/>
                <w:lang w:val="en-US"/>
              </w:rPr>
              <w:t>octobre</w:t>
            </w:r>
            <w:proofErr w:type="spellEnd"/>
          </w:p>
          <w:p w14:paraId="0E342D23"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fait </w:t>
            </w:r>
            <w:proofErr w:type="spellStart"/>
            <w:r w:rsidRPr="00577742">
              <w:rPr>
                <w:rFonts w:asciiTheme="minorHAnsi" w:hAnsiTheme="minorHAnsi" w:cstheme="minorHAnsi"/>
                <w:sz w:val="20"/>
                <w:szCs w:val="20"/>
                <w:lang w:val="en-US"/>
              </w:rPr>
              <w:t>froid</w:t>
            </w:r>
            <w:proofErr w:type="spellEnd"/>
            <w:r w:rsidRPr="00577742">
              <w:rPr>
                <w:rFonts w:asciiTheme="minorHAnsi" w:hAnsiTheme="minorHAnsi" w:cstheme="minorHAnsi"/>
                <w:sz w:val="20"/>
                <w:szCs w:val="20"/>
                <w:lang w:val="en-US"/>
              </w:rPr>
              <w:t xml:space="preserve"> -it’s cold</w:t>
            </w:r>
          </w:p>
          <w:p w14:paraId="02B44D5E"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fait </w:t>
            </w:r>
            <w:proofErr w:type="spellStart"/>
            <w:r w:rsidRPr="00577742">
              <w:rPr>
                <w:rFonts w:asciiTheme="minorHAnsi" w:hAnsiTheme="minorHAnsi" w:cstheme="minorHAnsi"/>
                <w:sz w:val="20"/>
                <w:szCs w:val="20"/>
                <w:lang w:val="en-US"/>
              </w:rPr>
              <w:t>chaud</w:t>
            </w:r>
            <w:proofErr w:type="spellEnd"/>
            <w:r w:rsidRPr="00577742">
              <w:rPr>
                <w:rFonts w:asciiTheme="minorHAnsi" w:hAnsiTheme="minorHAnsi" w:cstheme="minorHAnsi"/>
                <w:sz w:val="20"/>
                <w:szCs w:val="20"/>
                <w:lang w:val="en-US"/>
              </w:rPr>
              <w:t xml:space="preserve"> - it’s hot</w:t>
            </w:r>
          </w:p>
          <w:p w14:paraId="5A08C4B9"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fait beau - it’s lovely weather</w:t>
            </w:r>
          </w:p>
          <w:p w14:paraId="1D6FC22E"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lastRenderedPageBreak/>
              <w:t>il</w:t>
            </w:r>
            <w:proofErr w:type="spellEnd"/>
            <w:r w:rsidRPr="00577742">
              <w:rPr>
                <w:rFonts w:asciiTheme="minorHAnsi" w:hAnsiTheme="minorHAnsi" w:cstheme="minorHAnsi"/>
                <w:sz w:val="20"/>
                <w:szCs w:val="20"/>
                <w:lang w:val="en-US"/>
              </w:rPr>
              <w:t xml:space="preserve"> fait </w:t>
            </w:r>
            <w:proofErr w:type="spellStart"/>
            <w:r w:rsidRPr="00577742">
              <w:rPr>
                <w:rFonts w:asciiTheme="minorHAnsi" w:hAnsiTheme="minorHAnsi" w:cstheme="minorHAnsi"/>
                <w:sz w:val="20"/>
                <w:szCs w:val="20"/>
                <w:lang w:val="en-US"/>
              </w:rPr>
              <w:t>mauvais</w:t>
            </w:r>
            <w:proofErr w:type="spellEnd"/>
            <w:r w:rsidRPr="00577742">
              <w:rPr>
                <w:rFonts w:asciiTheme="minorHAnsi" w:hAnsiTheme="minorHAnsi" w:cstheme="minorHAnsi"/>
                <w:sz w:val="20"/>
                <w:szCs w:val="20"/>
                <w:lang w:val="en-US"/>
              </w:rPr>
              <w:t xml:space="preserve"> - </w:t>
            </w:r>
            <w:r w:rsidRPr="00577742">
              <w:rPr>
                <w:rFonts w:asciiTheme="minorHAnsi" w:hAnsiTheme="minorHAnsi" w:cstheme="minorHAnsi"/>
                <w:sz w:val="20"/>
                <w:szCs w:val="20"/>
                <w:lang w:val="en-US"/>
              </w:rPr>
              <w:tab/>
              <w:t>it’s poor weather</w:t>
            </w:r>
          </w:p>
          <w:p w14:paraId="63792870"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y a du soleil - it’s sunny</w:t>
            </w:r>
          </w:p>
          <w:p w14:paraId="3A1146B3"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y a du vent - it’s windy</w:t>
            </w:r>
          </w:p>
          <w:p w14:paraId="43D21E17"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y a du </w:t>
            </w:r>
            <w:proofErr w:type="spellStart"/>
            <w:r w:rsidRPr="00577742">
              <w:rPr>
                <w:rFonts w:asciiTheme="minorHAnsi" w:hAnsiTheme="minorHAnsi" w:cstheme="minorHAnsi"/>
                <w:sz w:val="20"/>
                <w:szCs w:val="20"/>
                <w:lang w:val="en-US"/>
              </w:rPr>
              <w:t>brouillard</w:t>
            </w:r>
            <w:proofErr w:type="spellEnd"/>
            <w:r w:rsidRPr="00577742">
              <w:rPr>
                <w:rFonts w:asciiTheme="minorHAnsi" w:hAnsiTheme="minorHAnsi" w:cstheme="minorHAnsi"/>
                <w:sz w:val="20"/>
                <w:szCs w:val="20"/>
                <w:lang w:val="en-US"/>
              </w:rPr>
              <w:t xml:space="preserve"> </w:t>
            </w:r>
            <w:proofErr w:type="gramStart"/>
            <w:r w:rsidRPr="00577742">
              <w:rPr>
                <w:rFonts w:asciiTheme="minorHAnsi" w:hAnsiTheme="minorHAnsi" w:cstheme="minorHAnsi"/>
                <w:sz w:val="20"/>
                <w:szCs w:val="20"/>
                <w:lang w:val="en-US"/>
              </w:rPr>
              <w:t>-  it’s</w:t>
            </w:r>
            <w:proofErr w:type="gramEnd"/>
            <w:r w:rsidRPr="00577742">
              <w:rPr>
                <w:rFonts w:asciiTheme="minorHAnsi" w:hAnsiTheme="minorHAnsi" w:cstheme="minorHAnsi"/>
                <w:sz w:val="20"/>
                <w:szCs w:val="20"/>
                <w:lang w:val="en-US"/>
              </w:rPr>
              <w:t xml:space="preserve"> foggy</w:t>
            </w:r>
          </w:p>
          <w:p w14:paraId="6ED922C2"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pleut</w:t>
            </w:r>
            <w:proofErr w:type="spellEnd"/>
            <w:r w:rsidRPr="00577742">
              <w:rPr>
                <w:rFonts w:asciiTheme="minorHAnsi" w:hAnsiTheme="minorHAnsi" w:cstheme="minorHAnsi"/>
                <w:sz w:val="20"/>
                <w:szCs w:val="20"/>
                <w:lang w:val="en-US"/>
              </w:rPr>
              <w:t xml:space="preserve"> - it’s raining</w:t>
            </w:r>
          </w:p>
          <w:p w14:paraId="1B17547B"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il</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neige</w:t>
            </w:r>
            <w:proofErr w:type="spellEnd"/>
            <w:r w:rsidRPr="00577742">
              <w:rPr>
                <w:rFonts w:asciiTheme="minorHAnsi" w:hAnsiTheme="minorHAnsi" w:cstheme="minorHAnsi"/>
                <w:sz w:val="20"/>
                <w:szCs w:val="20"/>
                <w:lang w:val="en-US"/>
              </w:rPr>
              <w:t xml:space="preserve"> - it’s snowing</w:t>
            </w:r>
          </w:p>
          <w:p w14:paraId="6910AAA7" w14:textId="77777777" w:rsidR="005D6BF2" w:rsidRPr="00577742" w:rsidRDefault="005D6BF2" w:rsidP="00B450DE">
            <w:pPr>
              <w:rPr>
                <w:rFonts w:asciiTheme="minorHAnsi" w:hAnsiTheme="minorHAnsi" w:cstheme="minorHAnsi"/>
                <w:sz w:val="20"/>
                <w:szCs w:val="20"/>
              </w:rPr>
            </w:pPr>
          </w:p>
          <w:p w14:paraId="3F6FBCCF" w14:textId="77777777" w:rsidR="005D6BF2" w:rsidRPr="00577742" w:rsidRDefault="005D6BF2" w:rsidP="00B450DE">
            <w:pPr>
              <w:rPr>
                <w:rFonts w:asciiTheme="minorHAnsi" w:hAnsiTheme="minorHAnsi" w:cstheme="minorHAnsi"/>
                <w:sz w:val="20"/>
                <w:szCs w:val="20"/>
              </w:rPr>
            </w:pPr>
          </w:p>
          <w:p w14:paraId="3CAB1981" w14:textId="77777777" w:rsidR="005D6BF2" w:rsidRPr="00577742" w:rsidRDefault="005D6BF2" w:rsidP="00B450DE">
            <w:pPr>
              <w:rPr>
                <w:rFonts w:asciiTheme="minorHAnsi" w:hAnsiTheme="minorHAnsi" w:cstheme="minorHAnsi"/>
              </w:rPr>
            </w:pPr>
          </w:p>
        </w:tc>
        <w:tc>
          <w:tcPr>
            <w:tcW w:w="2292" w:type="dxa"/>
          </w:tcPr>
          <w:p w14:paraId="0AFE4E92"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lastRenderedPageBreak/>
              <w:t>en</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automne</w:t>
            </w:r>
            <w:proofErr w:type="spellEnd"/>
            <w:r w:rsidRPr="00577742">
              <w:rPr>
                <w:rFonts w:asciiTheme="minorHAnsi" w:hAnsiTheme="minorHAnsi" w:cstheme="minorHAnsi"/>
                <w:sz w:val="20"/>
                <w:szCs w:val="20"/>
                <w:lang w:val="en-US"/>
              </w:rPr>
              <w:t xml:space="preserve"> - in autumn</w:t>
            </w:r>
          </w:p>
          <w:p w14:paraId="5918EF4F"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en</w:t>
            </w:r>
            <w:proofErr w:type="spellEnd"/>
            <w:r w:rsidRPr="00577742">
              <w:rPr>
                <w:rFonts w:asciiTheme="minorHAnsi" w:hAnsiTheme="minorHAnsi" w:cstheme="minorHAnsi"/>
                <w:sz w:val="20"/>
                <w:szCs w:val="20"/>
                <w:lang w:val="en-US"/>
              </w:rPr>
              <w:t xml:space="preserve"> hiver - in winter</w:t>
            </w:r>
          </w:p>
          <w:p w14:paraId="2CA1935A"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au </w:t>
            </w:r>
            <w:proofErr w:type="spellStart"/>
            <w:r w:rsidRPr="00577742">
              <w:rPr>
                <w:rFonts w:asciiTheme="minorHAnsi" w:hAnsiTheme="minorHAnsi" w:cstheme="minorHAnsi"/>
                <w:sz w:val="20"/>
                <w:szCs w:val="20"/>
                <w:lang w:val="en-US"/>
              </w:rPr>
              <w:t>printemps</w:t>
            </w:r>
            <w:proofErr w:type="spellEnd"/>
            <w:r w:rsidRPr="00577742">
              <w:rPr>
                <w:rFonts w:asciiTheme="minorHAnsi" w:hAnsiTheme="minorHAnsi" w:cstheme="minorHAnsi"/>
                <w:sz w:val="20"/>
                <w:szCs w:val="20"/>
                <w:lang w:val="en-US"/>
              </w:rPr>
              <w:t xml:space="preserve"> - in spring</w:t>
            </w:r>
          </w:p>
          <w:p w14:paraId="4D9E9B84"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en</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été</w:t>
            </w:r>
            <w:proofErr w:type="spellEnd"/>
            <w:r w:rsidRPr="00577742">
              <w:rPr>
                <w:rFonts w:asciiTheme="minorHAnsi" w:hAnsiTheme="minorHAnsi" w:cstheme="minorHAnsi"/>
                <w:sz w:val="20"/>
                <w:szCs w:val="20"/>
                <w:lang w:val="en-US"/>
              </w:rPr>
              <w:t xml:space="preserve"> - in summer</w:t>
            </w:r>
          </w:p>
          <w:p w14:paraId="58C0FD27" w14:textId="77777777" w:rsidR="005D6BF2" w:rsidRPr="00577742" w:rsidRDefault="005D6BF2" w:rsidP="00B450DE">
            <w:pPr>
              <w:rPr>
                <w:rFonts w:asciiTheme="minorHAnsi" w:hAnsiTheme="minorHAnsi" w:cstheme="minorHAnsi"/>
                <w:sz w:val="20"/>
                <w:szCs w:val="20"/>
                <w:lang w:val="en-US"/>
              </w:rPr>
            </w:pPr>
          </w:p>
          <w:p w14:paraId="7EBCB813"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extension:</w:t>
            </w:r>
          </w:p>
          <w:p w14:paraId="28EEBB39" w14:textId="77777777" w:rsidR="005D6BF2" w:rsidRPr="00577742" w:rsidRDefault="005D6BF2" w:rsidP="00B450DE">
            <w:pPr>
              <w:rPr>
                <w:rFonts w:asciiTheme="minorHAnsi" w:hAnsiTheme="minorHAnsi" w:cstheme="minorHAnsi"/>
                <w:sz w:val="20"/>
                <w:szCs w:val="20"/>
                <w:lang w:val="en-US"/>
              </w:rPr>
            </w:pPr>
            <w:proofErr w:type="spellStart"/>
            <w:proofErr w:type="gramStart"/>
            <w:r w:rsidRPr="00577742">
              <w:rPr>
                <w:rFonts w:asciiTheme="minorHAnsi" w:hAnsiTheme="minorHAnsi" w:cstheme="minorHAnsi"/>
                <w:sz w:val="20"/>
                <w:szCs w:val="20"/>
                <w:lang w:val="en-US"/>
              </w:rPr>
              <w:t>normalement</w:t>
            </w:r>
            <w:proofErr w:type="spellEnd"/>
            <w:r w:rsidRPr="00577742">
              <w:rPr>
                <w:rFonts w:asciiTheme="minorHAnsi" w:hAnsiTheme="minorHAnsi" w:cstheme="minorHAnsi"/>
                <w:sz w:val="20"/>
                <w:szCs w:val="20"/>
                <w:lang w:val="en-US"/>
              </w:rPr>
              <w:t xml:space="preserve">  -</w:t>
            </w:r>
            <w:proofErr w:type="gramEnd"/>
            <w:r w:rsidRPr="00577742">
              <w:rPr>
                <w:rFonts w:asciiTheme="minorHAnsi" w:hAnsiTheme="minorHAnsi" w:cstheme="minorHAnsi"/>
                <w:sz w:val="20"/>
                <w:szCs w:val="20"/>
                <w:lang w:val="en-US"/>
              </w:rPr>
              <w:tab/>
              <w:t>normally</w:t>
            </w:r>
          </w:p>
          <w:p w14:paraId="6991392B"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en</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général</w:t>
            </w:r>
            <w:proofErr w:type="spellEnd"/>
            <w:r w:rsidRPr="00577742">
              <w:rPr>
                <w:rFonts w:asciiTheme="minorHAnsi" w:hAnsiTheme="minorHAnsi" w:cstheme="minorHAnsi"/>
                <w:sz w:val="20"/>
                <w:szCs w:val="20"/>
                <w:lang w:val="en-US"/>
              </w:rPr>
              <w:t xml:space="preserve"> - generally</w:t>
            </w:r>
          </w:p>
          <w:p w14:paraId="034B210F" w14:textId="77777777" w:rsidR="005D6BF2" w:rsidRPr="00577742" w:rsidRDefault="005D6BF2" w:rsidP="00B450DE">
            <w:pPr>
              <w:rPr>
                <w:rFonts w:asciiTheme="minorHAnsi" w:hAnsiTheme="minorHAnsi" w:cstheme="minorHAnsi"/>
                <w:sz w:val="20"/>
                <w:szCs w:val="20"/>
                <w:lang w:val="en-US"/>
              </w:rPr>
            </w:pPr>
          </w:p>
          <w:p w14:paraId="743FE848" w14:textId="77777777" w:rsidR="005D6BF2" w:rsidRPr="00577742" w:rsidRDefault="005D6BF2" w:rsidP="00B450DE">
            <w:pPr>
              <w:rPr>
                <w:rFonts w:asciiTheme="minorHAnsi" w:hAnsiTheme="minorHAnsi" w:cstheme="minorHAnsi"/>
                <w:sz w:val="20"/>
                <w:szCs w:val="20"/>
                <w:lang w:val="en-US"/>
              </w:rPr>
            </w:pPr>
            <w:proofErr w:type="spellStart"/>
            <w:r w:rsidRPr="00577742">
              <w:rPr>
                <w:rFonts w:asciiTheme="minorHAnsi" w:hAnsiTheme="minorHAnsi" w:cstheme="minorHAnsi"/>
                <w:sz w:val="20"/>
                <w:szCs w:val="20"/>
                <w:lang w:val="en-US"/>
              </w:rPr>
              <w:t>J’habite</w:t>
            </w:r>
            <w:proofErr w:type="spellEnd"/>
            <w:r w:rsidRPr="00577742">
              <w:rPr>
                <w:rFonts w:asciiTheme="minorHAnsi" w:hAnsiTheme="minorHAnsi" w:cstheme="minorHAnsi"/>
                <w:sz w:val="20"/>
                <w:szCs w:val="20"/>
                <w:lang w:val="en-US"/>
              </w:rPr>
              <w:t xml:space="preserve"> à + town - I live in</w:t>
            </w:r>
          </w:p>
          <w:p w14:paraId="52BEF5F6"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dans le </w:t>
            </w:r>
            <w:proofErr w:type="spellStart"/>
            <w:r w:rsidRPr="00577742">
              <w:rPr>
                <w:rFonts w:asciiTheme="minorHAnsi" w:hAnsiTheme="minorHAnsi" w:cstheme="minorHAnsi"/>
                <w:sz w:val="20"/>
                <w:szCs w:val="20"/>
                <w:lang w:val="en-US"/>
              </w:rPr>
              <w:t>nord</w:t>
            </w:r>
            <w:proofErr w:type="spellEnd"/>
            <w:r w:rsidRPr="00577742">
              <w:rPr>
                <w:rFonts w:asciiTheme="minorHAnsi" w:hAnsiTheme="minorHAnsi" w:cstheme="minorHAnsi"/>
                <w:sz w:val="20"/>
                <w:szCs w:val="20"/>
                <w:lang w:val="en-US"/>
              </w:rPr>
              <w:t xml:space="preserve"> - in the north</w:t>
            </w:r>
          </w:p>
          <w:p w14:paraId="02EECD31"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dans le </w:t>
            </w:r>
            <w:proofErr w:type="spellStart"/>
            <w:r w:rsidRPr="00577742">
              <w:rPr>
                <w:rFonts w:asciiTheme="minorHAnsi" w:hAnsiTheme="minorHAnsi" w:cstheme="minorHAnsi"/>
                <w:sz w:val="20"/>
                <w:szCs w:val="20"/>
                <w:lang w:val="en-US"/>
              </w:rPr>
              <w:t>sud</w:t>
            </w:r>
            <w:proofErr w:type="spellEnd"/>
            <w:r w:rsidRPr="00577742">
              <w:rPr>
                <w:rFonts w:asciiTheme="minorHAnsi" w:hAnsiTheme="minorHAnsi" w:cstheme="minorHAnsi"/>
                <w:sz w:val="20"/>
                <w:szCs w:val="20"/>
                <w:lang w:val="en-US"/>
              </w:rPr>
              <w:t xml:space="preserve"> - in the south</w:t>
            </w:r>
          </w:p>
          <w:p w14:paraId="1E4276B8"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dans </w:t>
            </w:r>
            <w:proofErr w:type="spellStart"/>
            <w:r w:rsidRPr="00577742">
              <w:rPr>
                <w:rFonts w:asciiTheme="minorHAnsi" w:hAnsiTheme="minorHAnsi" w:cstheme="minorHAnsi"/>
                <w:sz w:val="20"/>
                <w:szCs w:val="20"/>
                <w:lang w:val="en-US"/>
              </w:rPr>
              <w:t>l’ouest</w:t>
            </w:r>
            <w:proofErr w:type="spellEnd"/>
            <w:r w:rsidRPr="00577742">
              <w:rPr>
                <w:rFonts w:asciiTheme="minorHAnsi" w:hAnsiTheme="minorHAnsi" w:cstheme="minorHAnsi"/>
                <w:sz w:val="20"/>
                <w:szCs w:val="20"/>
                <w:lang w:val="en-US"/>
              </w:rPr>
              <w:t xml:space="preserve"> - in the west</w:t>
            </w:r>
          </w:p>
          <w:p w14:paraId="76D120DF"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dans </w:t>
            </w:r>
            <w:proofErr w:type="spellStart"/>
            <w:r w:rsidRPr="00577742">
              <w:rPr>
                <w:rFonts w:asciiTheme="minorHAnsi" w:hAnsiTheme="minorHAnsi" w:cstheme="minorHAnsi"/>
                <w:sz w:val="20"/>
                <w:szCs w:val="20"/>
                <w:lang w:val="en-US"/>
              </w:rPr>
              <w:t>l’est</w:t>
            </w:r>
            <w:proofErr w:type="spellEnd"/>
            <w:r w:rsidRPr="00577742">
              <w:rPr>
                <w:rFonts w:asciiTheme="minorHAnsi" w:hAnsiTheme="minorHAnsi" w:cstheme="minorHAnsi"/>
                <w:sz w:val="20"/>
                <w:szCs w:val="20"/>
                <w:lang w:val="en-US"/>
              </w:rPr>
              <w:t xml:space="preserve"> - in the east</w:t>
            </w:r>
          </w:p>
          <w:p w14:paraId="4FE70C6A"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de </w:t>
            </w:r>
            <w:proofErr w:type="spellStart"/>
            <w:r w:rsidRPr="00577742">
              <w:rPr>
                <w:rFonts w:asciiTheme="minorHAnsi" w:hAnsiTheme="minorHAnsi" w:cstheme="minorHAnsi"/>
                <w:sz w:val="20"/>
                <w:szCs w:val="20"/>
                <w:lang w:val="en-US"/>
              </w:rPr>
              <w:t>l’Angleterre</w:t>
            </w:r>
            <w:proofErr w:type="spellEnd"/>
            <w:r w:rsidRPr="00577742">
              <w:rPr>
                <w:rFonts w:asciiTheme="minorHAnsi" w:hAnsiTheme="minorHAnsi" w:cstheme="minorHAnsi"/>
                <w:sz w:val="20"/>
                <w:szCs w:val="20"/>
                <w:lang w:val="en-US"/>
              </w:rPr>
              <w:t xml:space="preserve"> - of England</w:t>
            </w:r>
          </w:p>
          <w:p w14:paraId="6DD40CA8" w14:textId="77777777" w:rsidR="005D6BF2" w:rsidRPr="00577742" w:rsidRDefault="005D6BF2" w:rsidP="00B450DE">
            <w:pPr>
              <w:rPr>
                <w:rFonts w:asciiTheme="minorHAnsi" w:hAnsiTheme="minorHAnsi" w:cstheme="minorHAnsi"/>
              </w:rPr>
            </w:pPr>
          </w:p>
          <w:p w14:paraId="7AF6742D" w14:textId="77777777" w:rsidR="005D6BF2" w:rsidRPr="00577742" w:rsidRDefault="005D6BF2" w:rsidP="00B450DE">
            <w:pPr>
              <w:rPr>
                <w:rFonts w:asciiTheme="minorHAnsi" w:hAnsiTheme="minorHAnsi" w:cstheme="minorHAnsi"/>
              </w:rPr>
            </w:pPr>
          </w:p>
        </w:tc>
      </w:tr>
      <w:tr w:rsidR="005D6BF2" w:rsidRPr="00577742" w14:paraId="3AE6C4CB" w14:textId="77777777" w:rsidTr="00B450DE">
        <w:tc>
          <w:tcPr>
            <w:tcW w:w="1413" w:type="dxa"/>
          </w:tcPr>
          <w:p w14:paraId="69371D85"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Phonics</w:t>
            </w:r>
          </w:p>
        </w:tc>
        <w:tc>
          <w:tcPr>
            <w:tcW w:w="2291" w:type="dxa"/>
          </w:tcPr>
          <w:p w14:paraId="02747473"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will revisit many graphemes introduced in Years 3 &amp; 4 throughout Year 5.</w:t>
            </w:r>
          </w:p>
          <w:p w14:paraId="48A4204A" w14:textId="77777777" w:rsidR="005D6BF2" w:rsidRPr="00577742" w:rsidRDefault="005D6BF2" w:rsidP="00B450DE">
            <w:pPr>
              <w:rPr>
                <w:rFonts w:asciiTheme="minorHAnsi" w:hAnsiTheme="minorHAnsi" w:cstheme="minorHAnsi"/>
                <w:b/>
                <w:bCs/>
                <w:sz w:val="20"/>
                <w:szCs w:val="20"/>
              </w:rPr>
            </w:pPr>
          </w:p>
          <w:p w14:paraId="5B779FC9" w14:textId="77777777" w:rsidR="005D6BF2" w:rsidRPr="00577742" w:rsidRDefault="005D6BF2" w:rsidP="00B450DE">
            <w:pPr>
              <w:rPr>
                <w:rFonts w:asciiTheme="minorHAnsi" w:hAnsiTheme="minorHAnsi" w:cstheme="minorHAnsi"/>
                <w:b/>
                <w:bCs/>
                <w:sz w:val="20"/>
                <w:szCs w:val="20"/>
              </w:rPr>
            </w:pPr>
            <w:r w:rsidRPr="00577742">
              <w:rPr>
                <w:rFonts w:asciiTheme="minorHAnsi" w:hAnsiTheme="minorHAnsi" w:cstheme="minorHAnsi"/>
                <w:b/>
                <w:bCs/>
                <w:sz w:val="20"/>
                <w:szCs w:val="20"/>
              </w:rPr>
              <w:t>Focus for the half term:</w:t>
            </w:r>
          </w:p>
          <w:p w14:paraId="1739B7E4" w14:textId="77777777" w:rsidR="005D6BF2" w:rsidRPr="00577742" w:rsidRDefault="005D6BF2" w:rsidP="00B450DE">
            <w:pPr>
              <w:rPr>
                <w:rFonts w:asciiTheme="minorHAnsi" w:hAnsiTheme="minorHAnsi" w:cstheme="minorHAnsi"/>
                <w:b/>
                <w:bCs/>
                <w:sz w:val="20"/>
                <w:szCs w:val="20"/>
              </w:rPr>
            </w:pPr>
            <w:r w:rsidRPr="00577742">
              <w:rPr>
                <w:rFonts w:asciiTheme="minorHAnsi" w:hAnsiTheme="minorHAnsi" w:cstheme="minorHAnsi"/>
                <w:sz w:val="20"/>
                <w:szCs w:val="20"/>
              </w:rPr>
              <w:t>-Know the equivalent phoneme for the graphemes:</w:t>
            </w:r>
            <w:r w:rsidRPr="00577742">
              <w:rPr>
                <w:rFonts w:asciiTheme="minorHAnsi" w:hAnsiTheme="minorHAnsi" w:cstheme="minorHAnsi"/>
                <w:b/>
                <w:bCs/>
                <w:sz w:val="20"/>
                <w:szCs w:val="20"/>
              </w:rPr>
              <w:t xml:space="preserve"> in, an, é, oi, au, que, et, </w:t>
            </w:r>
            <w:proofErr w:type="spellStart"/>
            <w:r w:rsidRPr="00577742">
              <w:rPr>
                <w:rFonts w:asciiTheme="minorHAnsi" w:hAnsiTheme="minorHAnsi" w:cstheme="minorHAnsi"/>
                <w:b/>
                <w:bCs/>
                <w:sz w:val="20"/>
                <w:szCs w:val="20"/>
              </w:rPr>
              <w:t>ien</w:t>
            </w:r>
            <w:proofErr w:type="spellEnd"/>
          </w:p>
          <w:p w14:paraId="1C505F73" w14:textId="77777777" w:rsidR="005D6BF2" w:rsidRPr="00577742" w:rsidRDefault="005D6BF2" w:rsidP="00B450DE">
            <w:pPr>
              <w:rPr>
                <w:rFonts w:asciiTheme="minorHAnsi" w:hAnsiTheme="minorHAnsi" w:cstheme="minorHAnsi"/>
                <w:b/>
                <w:bCs/>
                <w:sz w:val="20"/>
                <w:szCs w:val="20"/>
              </w:rPr>
            </w:pPr>
          </w:p>
          <w:p w14:paraId="526A8C67" w14:textId="77777777" w:rsidR="005D6BF2" w:rsidRPr="00577742" w:rsidRDefault="005D6BF2" w:rsidP="00B450DE">
            <w:pPr>
              <w:rPr>
                <w:rFonts w:asciiTheme="minorHAnsi" w:hAnsiTheme="minorHAnsi" w:cstheme="minorHAnsi"/>
                <w:b/>
                <w:bCs/>
                <w:sz w:val="20"/>
                <w:szCs w:val="20"/>
              </w:rPr>
            </w:pPr>
            <w:r w:rsidRPr="00577742">
              <w:rPr>
                <w:rFonts w:asciiTheme="minorHAnsi" w:hAnsiTheme="minorHAnsi" w:cstheme="minorHAnsi"/>
                <w:sz w:val="20"/>
                <w:szCs w:val="20"/>
              </w:rPr>
              <w:t>-Revisit how adjectival agreement changes pronunciation – petit/petite</w:t>
            </w:r>
          </w:p>
          <w:p w14:paraId="5C992C26" w14:textId="77777777" w:rsidR="005D6BF2" w:rsidRPr="00577742" w:rsidRDefault="005D6BF2" w:rsidP="00B450DE">
            <w:pPr>
              <w:rPr>
                <w:rFonts w:asciiTheme="minorHAnsi" w:hAnsiTheme="minorHAnsi" w:cstheme="minorHAnsi"/>
              </w:rPr>
            </w:pPr>
          </w:p>
        </w:tc>
        <w:tc>
          <w:tcPr>
            <w:tcW w:w="2292" w:type="dxa"/>
          </w:tcPr>
          <w:p w14:paraId="7B3F9ABF"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Focus for the half term:</w:t>
            </w:r>
          </w:p>
          <w:p w14:paraId="522095A2"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-Know the equivalent phoneme for the graphemes: </w:t>
            </w:r>
            <w:proofErr w:type="spellStart"/>
            <w:r w:rsidRPr="00577742">
              <w:rPr>
                <w:rFonts w:asciiTheme="minorHAnsi" w:hAnsiTheme="minorHAnsi" w:cstheme="minorHAnsi"/>
                <w:b/>
                <w:bCs/>
                <w:sz w:val="20"/>
                <w:szCs w:val="20"/>
              </w:rPr>
              <w:t>eur</w:t>
            </w:r>
            <w:proofErr w:type="spellEnd"/>
            <w:r w:rsidRPr="00577742">
              <w:rPr>
                <w:rFonts w:asciiTheme="minorHAnsi" w:hAnsiTheme="minorHAnsi" w:cstheme="minorHAnsi"/>
                <w:b/>
                <w:bCs/>
                <w:sz w:val="20"/>
                <w:szCs w:val="20"/>
              </w:rPr>
              <w:t xml:space="preserve">, </w:t>
            </w:r>
            <w:proofErr w:type="spellStart"/>
            <w:r w:rsidRPr="00577742">
              <w:rPr>
                <w:rFonts w:asciiTheme="minorHAnsi" w:hAnsiTheme="minorHAnsi" w:cstheme="minorHAnsi"/>
                <w:b/>
                <w:bCs/>
                <w:sz w:val="20"/>
                <w:szCs w:val="20"/>
              </w:rPr>
              <w:t>aire</w:t>
            </w:r>
            <w:proofErr w:type="spellEnd"/>
          </w:p>
        </w:tc>
        <w:tc>
          <w:tcPr>
            <w:tcW w:w="2292" w:type="dxa"/>
          </w:tcPr>
          <w:p w14:paraId="4719589E"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Focus for the half term:</w:t>
            </w:r>
          </w:p>
          <w:p w14:paraId="32698D66"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-Know the equivalent phoneme for the graphemes: </w:t>
            </w:r>
            <w:proofErr w:type="spellStart"/>
            <w:r w:rsidRPr="00577742">
              <w:rPr>
                <w:rFonts w:asciiTheme="minorHAnsi" w:hAnsiTheme="minorHAnsi" w:cstheme="minorHAnsi"/>
                <w:b/>
                <w:bCs/>
                <w:sz w:val="20"/>
                <w:szCs w:val="20"/>
              </w:rPr>
              <w:t>en</w:t>
            </w:r>
            <w:proofErr w:type="spellEnd"/>
            <w:r w:rsidRPr="00577742">
              <w:rPr>
                <w:rFonts w:asciiTheme="minorHAnsi" w:hAnsiTheme="minorHAnsi" w:cstheme="minorHAnsi"/>
                <w:b/>
                <w:bCs/>
                <w:sz w:val="20"/>
                <w:szCs w:val="20"/>
              </w:rPr>
              <w:t>, è, r</w:t>
            </w:r>
            <w:r w:rsidRPr="00577742">
              <w:rPr>
                <w:rFonts w:asciiTheme="minorHAnsi" w:hAnsiTheme="minorHAnsi" w:cstheme="minorHAnsi"/>
                <w:sz w:val="20"/>
                <w:szCs w:val="20"/>
              </w:rPr>
              <w:t xml:space="preserve"> </w:t>
            </w:r>
          </w:p>
        </w:tc>
        <w:tc>
          <w:tcPr>
            <w:tcW w:w="2291" w:type="dxa"/>
          </w:tcPr>
          <w:p w14:paraId="16626064"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Focus for the half term:</w:t>
            </w:r>
          </w:p>
          <w:p w14:paraId="5718AA1A"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-Know the equivalent phoneme for the graphemes:</w:t>
            </w:r>
            <w:r w:rsidRPr="00577742">
              <w:rPr>
                <w:rFonts w:asciiTheme="minorHAnsi" w:hAnsiTheme="minorHAnsi" w:cstheme="minorHAnsi"/>
                <w:b/>
                <w:bCs/>
                <w:sz w:val="20"/>
                <w:szCs w:val="20"/>
              </w:rPr>
              <w:t xml:space="preserve"> </w:t>
            </w:r>
            <w:proofErr w:type="spellStart"/>
            <w:r w:rsidRPr="00577742">
              <w:rPr>
                <w:rFonts w:asciiTheme="minorHAnsi" w:hAnsiTheme="minorHAnsi" w:cstheme="minorHAnsi"/>
                <w:b/>
                <w:bCs/>
                <w:sz w:val="20"/>
                <w:szCs w:val="20"/>
              </w:rPr>
              <w:t>i</w:t>
            </w:r>
            <w:proofErr w:type="spellEnd"/>
            <w:r w:rsidRPr="00577742">
              <w:rPr>
                <w:rFonts w:asciiTheme="minorHAnsi" w:hAnsiTheme="minorHAnsi" w:cstheme="minorHAnsi"/>
                <w:b/>
                <w:bCs/>
                <w:sz w:val="20"/>
                <w:szCs w:val="20"/>
              </w:rPr>
              <w:t xml:space="preserve">, </w:t>
            </w:r>
            <w:proofErr w:type="spellStart"/>
            <w:r w:rsidRPr="00577742">
              <w:rPr>
                <w:rFonts w:asciiTheme="minorHAnsi" w:hAnsiTheme="minorHAnsi" w:cstheme="minorHAnsi"/>
                <w:b/>
                <w:bCs/>
                <w:sz w:val="20"/>
                <w:szCs w:val="20"/>
              </w:rPr>
              <w:t>ette</w:t>
            </w:r>
            <w:proofErr w:type="spellEnd"/>
            <w:r w:rsidRPr="00577742">
              <w:rPr>
                <w:rFonts w:asciiTheme="minorHAnsi" w:hAnsiTheme="minorHAnsi" w:cstheme="minorHAnsi"/>
                <w:b/>
                <w:bCs/>
                <w:sz w:val="20"/>
                <w:szCs w:val="20"/>
              </w:rPr>
              <w:t>, an, in</w:t>
            </w:r>
          </w:p>
          <w:p w14:paraId="6842961D" w14:textId="77777777" w:rsidR="005D6BF2" w:rsidRPr="00577742" w:rsidRDefault="005D6BF2" w:rsidP="00B450DE">
            <w:pPr>
              <w:rPr>
                <w:rFonts w:asciiTheme="minorHAnsi" w:hAnsiTheme="minorHAnsi" w:cstheme="minorHAnsi"/>
                <w:sz w:val="20"/>
                <w:szCs w:val="20"/>
              </w:rPr>
            </w:pPr>
          </w:p>
        </w:tc>
        <w:tc>
          <w:tcPr>
            <w:tcW w:w="2292" w:type="dxa"/>
          </w:tcPr>
          <w:p w14:paraId="5D85BB3D"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Focus for the half term:</w:t>
            </w:r>
          </w:p>
          <w:p w14:paraId="6E6CF1C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-Know the equivalent phoneme for the graphemes: </w:t>
            </w:r>
            <w:r w:rsidRPr="00577742">
              <w:rPr>
                <w:rFonts w:asciiTheme="minorHAnsi" w:hAnsiTheme="minorHAnsi" w:cstheme="minorHAnsi"/>
                <w:b/>
                <w:bCs/>
                <w:sz w:val="20"/>
                <w:szCs w:val="20"/>
              </w:rPr>
              <w:t xml:space="preserve">au, u, </w:t>
            </w:r>
            <w:proofErr w:type="spellStart"/>
            <w:r w:rsidRPr="00577742">
              <w:rPr>
                <w:rFonts w:asciiTheme="minorHAnsi" w:hAnsiTheme="minorHAnsi" w:cstheme="minorHAnsi"/>
                <w:b/>
                <w:bCs/>
                <w:sz w:val="20"/>
                <w:szCs w:val="20"/>
              </w:rPr>
              <w:t>ine</w:t>
            </w:r>
            <w:proofErr w:type="spellEnd"/>
            <w:r w:rsidRPr="00577742">
              <w:rPr>
                <w:rFonts w:asciiTheme="minorHAnsi" w:hAnsiTheme="minorHAnsi" w:cstheme="minorHAnsi"/>
                <w:b/>
                <w:bCs/>
                <w:sz w:val="20"/>
                <w:szCs w:val="20"/>
              </w:rPr>
              <w:t xml:space="preserve">, ai, </w:t>
            </w:r>
            <w:proofErr w:type="spellStart"/>
            <w:r w:rsidRPr="00577742">
              <w:rPr>
                <w:rFonts w:asciiTheme="minorHAnsi" w:hAnsiTheme="minorHAnsi" w:cstheme="minorHAnsi"/>
                <w:b/>
                <w:bCs/>
                <w:sz w:val="20"/>
                <w:szCs w:val="20"/>
              </w:rPr>
              <w:t>er</w:t>
            </w:r>
            <w:proofErr w:type="spellEnd"/>
            <w:r w:rsidRPr="00577742">
              <w:rPr>
                <w:rFonts w:asciiTheme="minorHAnsi" w:hAnsiTheme="minorHAnsi" w:cstheme="minorHAnsi"/>
                <w:b/>
                <w:bCs/>
                <w:sz w:val="20"/>
                <w:szCs w:val="20"/>
              </w:rPr>
              <w:t xml:space="preserve">, é, </w:t>
            </w:r>
            <w:proofErr w:type="spellStart"/>
            <w:r w:rsidRPr="00577742">
              <w:rPr>
                <w:rFonts w:asciiTheme="minorHAnsi" w:hAnsiTheme="minorHAnsi" w:cstheme="minorHAnsi"/>
                <w:b/>
                <w:bCs/>
                <w:sz w:val="20"/>
                <w:szCs w:val="20"/>
              </w:rPr>
              <w:t>eau</w:t>
            </w:r>
            <w:proofErr w:type="spellEnd"/>
            <w:r w:rsidRPr="00577742">
              <w:rPr>
                <w:rFonts w:asciiTheme="minorHAnsi" w:hAnsiTheme="minorHAnsi" w:cstheme="minorHAnsi"/>
                <w:b/>
                <w:bCs/>
                <w:sz w:val="20"/>
                <w:szCs w:val="20"/>
              </w:rPr>
              <w:t xml:space="preserve">, </w:t>
            </w:r>
            <w:proofErr w:type="spellStart"/>
            <w:r w:rsidRPr="00577742">
              <w:rPr>
                <w:rFonts w:asciiTheme="minorHAnsi" w:hAnsiTheme="minorHAnsi" w:cstheme="minorHAnsi"/>
                <w:b/>
                <w:bCs/>
                <w:sz w:val="20"/>
                <w:szCs w:val="20"/>
              </w:rPr>
              <w:t>ouill</w:t>
            </w:r>
            <w:proofErr w:type="spellEnd"/>
            <w:r w:rsidRPr="00577742">
              <w:rPr>
                <w:rFonts w:asciiTheme="minorHAnsi" w:hAnsiTheme="minorHAnsi" w:cstheme="minorHAnsi"/>
                <w:b/>
                <w:bCs/>
                <w:sz w:val="20"/>
                <w:szCs w:val="20"/>
              </w:rPr>
              <w:t xml:space="preserve">, </w:t>
            </w:r>
            <w:proofErr w:type="spellStart"/>
            <w:r w:rsidRPr="00577742">
              <w:rPr>
                <w:rFonts w:asciiTheme="minorHAnsi" w:hAnsiTheme="minorHAnsi" w:cstheme="minorHAnsi"/>
                <w:b/>
                <w:bCs/>
                <w:sz w:val="20"/>
                <w:szCs w:val="20"/>
              </w:rPr>
              <w:t>eil</w:t>
            </w:r>
            <w:proofErr w:type="spellEnd"/>
            <w:r w:rsidRPr="00577742">
              <w:rPr>
                <w:rFonts w:asciiTheme="minorHAnsi" w:hAnsiTheme="minorHAnsi" w:cstheme="minorHAnsi"/>
                <w:b/>
                <w:bCs/>
                <w:sz w:val="20"/>
                <w:szCs w:val="20"/>
              </w:rPr>
              <w:t>,</w:t>
            </w:r>
          </w:p>
          <w:p w14:paraId="6484E265" w14:textId="77777777" w:rsidR="005D6BF2" w:rsidRPr="00577742" w:rsidRDefault="005D6BF2" w:rsidP="00B450DE">
            <w:pPr>
              <w:rPr>
                <w:rFonts w:asciiTheme="minorHAnsi" w:hAnsiTheme="minorHAnsi" w:cstheme="minorHAnsi"/>
              </w:rPr>
            </w:pPr>
          </w:p>
        </w:tc>
        <w:tc>
          <w:tcPr>
            <w:tcW w:w="2292" w:type="dxa"/>
          </w:tcPr>
          <w:p w14:paraId="58EE1B06"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Focus for the half term</w:t>
            </w:r>
          </w:p>
          <w:p w14:paraId="418FA952"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 Know the equivalent phoneme for the graphemes: </w:t>
            </w:r>
          </w:p>
          <w:p w14:paraId="3F5F7718" w14:textId="77777777" w:rsidR="005D6BF2" w:rsidRPr="00577742" w:rsidRDefault="005D6BF2" w:rsidP="00B450DE">
            <w:pPr>
              <w:rPr>
                <w:rFonts w:asciiTheme="minorHAnsi" w:hAnsiTheme="minorHAnsi" w:cstheme="minorHAnsi"/>
                <w:b/>
                <w:bCs/>
                <w:sz w:val="20"/>
                <w:szCs w:val="20"/>
              </w:rPr>
            </w:pPr>
            <w:proofErr w:type="spellStart"/>
            <w:r w:rsidRPr="00577742">
              <w:rPr>
                <w:rFonts w:asciiTheme="minorHAnsi" w:hAnsiTheme="minorHAnsi" w:cstheme="minorHAnsi"/>
                <w:b/>
                <w:bCs/>
                <w:sz w:val="20"/>
                <w:szCs w:val="20"/>
              </w:rPr>
              <w:t>eille</w:t>
            </w:r>
            <w:proofErr w:type="spellEnd"/>
            <w:r w:rsidRPr="00577742">
              <w:rPr>
                <w:rFonts w:asciiTheme="minorHAnsi" w:hAnsiTheme="minorHAnsi" w:cstheme="minorHAnsi"/>
                <w:b/>
                <w:bCs/>
                <w:sz w:val="20"/>
                <w:szCs w:val="20"/>
              </w:rPr>
              <w:t xml:space="preserve">, </w:t>
            </w:r>
            <w:proofErr w:type="spellStart"/>
            <w:r w:rsidRPr="00577742">
              <w:rPr>
                <w:rFonts w:asciiTheme="minorHAnsi" w:hAnsiTheme="minorHAnsi" w:cstheme="minorHAnsi"/>
                <w:b/>
                <w:bCs/>
                <w:sz w:val="20"/>
                <w:szCs w:val="20"/>
              </w:rPr>
              <w:t>erre</w:t>
            </w:r>
            <w:proofErr w:type="spellEnd"/>
          </w:p>
          <w:p w14:paraId="4C68B86C"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-Revise key graphemes covered this year.</w:t>
            </w:r>
          </w:p>
          <w:p w14:paraId="6877E5DE" w14:textId="77777777" w:rsidR="005D6BF2" w:rsidRPr="00577742" w:rsidRDefault="005D6BF2" w:rsidP="00B450DE">
            <w:pPr>
              <w:rPr>
                <w:rFonts w:asciiTheme="minorHAnsi" w:hAnsiTheme="minorHAnsi" w:cstheme="minorHAnsi"/>
                <w:b/>
                <w:bCs/>
                <w:sz w:val="20"/>
                <w:szCs w:val="20"/>
              </w:rPr>
            </w:pPr>
          </w:p>
          <w:p w14:paraId="5ABA5F4C" w14:textId="77777777" w:rsidR="005D6BF2" w:rsidRPr="00577742" w:rsidRDefault="005D6BF2" w:rsidP="00B450DE">
            <w:pPr>
              <w:rPr>
                <w:rFonts w:asciiTheme="minorHAnsi" w:hAnsiTheme="minorHAnsi" w:cstheme="minorHAnsi"/>
              </w:rPr>
            </w:pPr>
            <w:r w:rsidRPr="00577742">
              <w:rPr>
                <w:rFonts w:asciiTheme="minorHAnsi" w:hAnsiTheme="minorHAnsi" w:cstheme="minorHAnsi"/>
                <w:b/>
                <w:bCs/>
                <w:sz w:val="20"/>
                <w:szCs w:val="20"/>
              </w:rPr>
              <w:t xml:space="preserve">The phonics introduced this </w:t>
            </w:r>
            <w:proofErr w:type="gramStart"/>
            <w:r w:rsidRPr="00577742">
              <w:rPr>
                <w:rFonts w:asciiTheme="minorHAnsi" w:hAnsiTheme="minorHAnsi" w:cstheme="minorHAnsi"/>
                <w:b/>
                <w:bCs/>
                <w:sz w:val="20"/>
                <w:szCs w:val="20"/>
              </w:rPr>
              <w:t>year  is</w:t>
            </w:r>
            <w:proofErr w:type="gramEnd"/>
            <w:r w:rsidRPr="00577742">
              <w:rPr>
                <w:rFonts w:asciiTheme="minorHAnsi" w:hAnsiTheme="minorHAnsi" w:cstheme="minorHAnsi"/>
                <w:b/>
                <w:bCs/>
                <w:sz w:val="20"/>
                <w:szCs w:val="20"/>
              </w:rPr>
              <w:t xml:space="preserve"> revisited and recapped throughout Year 6</w:t>
            </w:r>
          </w:p>
        </w:tc>
      </w:tr>
      <w:tr w:rsidR="005D6BF2" w:rsidRPr="00577742" w14:paraId="5D4CBB27" w14:textId="77777777" w:rsidTr="00B450DE">
        <w:tc>
          <w:tcPr>
            <w:tcW w:w="1413" w:type="dxa"/>
          </w:tcPr>
          <w:p w14:paraId="421885F3"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Grammar</w:t>
            </w:r>
          </w:p>
        </w:tc>
        <w:tc>
          <w:tcPr>
            <w:tcW w:w="2291" w:type="dxa"/>
          </w:tcPr>
          <w:p w14:paraId="41D78BD3"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-Revisit the indefinite articles – un, </w:t>
            </w:r>
            <w:proofErr w:type="spellStart"/>
            <w:r w:rsidRPr="00577742">
              <w:rPr>
                <w:rFonts w:asciiTheme="minorHAnsi" w:hAnsiTheme="minorHAnsi" w:cstheme="minorHAnsi"/>
                <w:sz w:val="20"/>
                <w:szCs w:val="20"/>
              </w:rPr>
              <w:t>une</w:t>
            </w:r>
            <w:proofErr w:type="spellEnd"/>
            <w:r w:rsidRPr="00577742">
              <w:rPr>
                <w:rFonts w:asciiTheme="minorHAnsi" w:hAnsiTheme="minorHAnsi" w:cstheme="minorHAnsi"/>
                <w:sz w:val="20"/>
                <w:szCs w:val="20"/>
              </w:rPr>
              <w:t>, des</w:t>
            </w:r>
          </w:p>
          <w:p w14:paraId="051C019C"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-Remember that adjectives usually follow the noun but there are some common exceptions: grand, petit</w:t>
            </w:r>
          </w:p>
          <w:p w14:paraId="1E767CFD"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-Remember that adjectives change their spelling, agreeing with the gender of the noun they describe</w:t>
            </w:r>
          </w:p>
          <w:p w14:paraId="42A5BC0B" w14:textId="77777777" w:rsidR="005D6BF2" w:rsidRPr="00577742" w:rsidRDefault="005D6BF2" w:rsidP="00B450DE">
            <w:pPr>
              <w:rPr>
                <w:rFonts w:asciiTheme="minorHAnsi" w:hAnsiTheme="minorHAnsi" w:cstheme="minorHAnsi"/>
                <w:sz w:val="20"/>
                <w:szCs w:val="20"/>
              </w:rPr>
            </w:pPr>
          </w:p>
        </w:tc>
        <w:tc>
          <w:tcPr>
            <w:tcW w:w="2292" w:type="dxa"/>
          </w:tcPr>
          <w:p w14:paraId="6B2BCC6F" w14:textId="77777777" w:rsidR="005D6BF2" w:rsidRPr="00577742" w:rsidRDefault="005D6BF2" w:rsidP="00B450DE">
            <w:pPr>
              <w:rPr>
                <w:rFonts w:asciiTheme="minorHAnsi" w:hAnsiTheme="minorHAnsi" w:cstheme="minorHAnsi"/>
                <w:b/>
                <w:bCs/>
                <w:sz w:val="20"/>
                <w:szCs w:val="20"/>
              </w:rPr>
            </w:pPr>
            <w:r w:rsidRPr="00577742">
              <w:rPr>
                <w:rFonts w:asciiTheme="minorHAnsi" w:hAnsiTheme="minorHAnsi" w:cstheme="minorHAnsi"/>
                <w:sz w:val="20"/>
                <w:szCs w:val="20"/>
              </w:rPr>
              <w:lastRenderedPageBreak/>
              <w:t xml:space="preserve">- Know how the adjective agrees with a feminine noun when the adjective ends in either </w:t>
            </w:r>
            <w:r w:rsidRPr="00577742">
              <w:rPr>
                <w:rFonts w:asciiTheme="minorHAnsi" w:hAnsiTheme="minorHAnsi" w:cstheme="minorHAnsi"/>
                <w:b/>
                <w:bCs/>
                <w:sz w:val="20"/>
                <w:szCs w:val="20"/>
              </w:rPr>
              <w:t>e</w:t>
            </w:r>
            <w:r w:rsidRPr="00577742">
              <w:rPr>
                <w:rFonts w:asciiTheme="minorHAnsi" w:hAnsiTheme="minorHAnsi" w:cstheme="minorHAnsi"/>
                <w:sz w:val="20"/>
                <w:szCs w:val="20"/>
              </w:rPr>
              <w:t xml:space="preserve"> or </w:t>
            </w:r>
            <w:r w:rsidRPr="00577742">
              <w:rPr>
                <w:rFonts w:asciiTheme="minorHAnsi" w:hAnsiTheme="minorHAnsi" w:cstheme="minorHAnsi"/>
                <w:b/>
                <w:bCs/>
                <w:sz w:val="20"/>
                <w:szCs w:val="20"/>
              </w:rPr>
              <w:t>é</w:t>
            </w:r>
          </w:p>
          <w:p w14:paraId="0A4EA162"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b/>
                <w:bCs/>
                <w:sz w:val="20"/>
                <w:szCs w:val="20"/>
              </w:rPr>
              <w:t>-</w:t>
            </w:r>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Recognise</w:t>
            </w:r>
            <w:proofErr w:type="spellEnd"/>
            <w:r w:rsidRPr="00577742">
              <w:rPr>
                <w:rFonts w:asciiTheme="minorHAnsi" w:hAnsiTheme="minorHAnsi" w:cstheme="minorHAnsi"/>
                <w:sz w:val="20"/>
                <w:szCs w:val="20"/>
                <w:lang w:val="en-US"/>
              </w:rPr>
              <w:t xml:space="preserve"> when first person and third person is used</w:t>
            </w:r>
          </w:p>
          <w:p w14:paraId="0591E52D"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-Know the subject pronouns for first person and third person</w:t>
            </w:r>
          </w:p>
          <w:p w14:paraId="4911A825" w14:textId="77777777" w:rsidR="005D6BF2" w:rsidRPr="00577742" w:rsidRDefault="005D6BF2" w:rsidP="00B450DE">
            <w:pPr>
              <w:rPr>
                <w:rFonts w:asciiTheme="minorHAnsi" w:hAnsiTheme="minorHAnsi" w:cstheme="minorHAnsi"/>
              </w:rPr>
            </w:pPr>
          </w:p>
        </w:tc>
        <w:tc>
          <w:tcPr>
            <w:tcW w:w="2292" w:type="dxa"/>
          </w:tcPr>
          <w:p w14:paraId="456C6124"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lastRenderedPageBreak/>
              <w:t xml:space="preserve">-Know how to form a basic negative sentence </w:t>
            </w:r>
          </w:p>
          <w:p w14:paraId="69D789C7"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-Understand that when using two verbs within a sentence, the second verb is in the infinitive form</w:t>
            </w:r>
          </w:p>
          <w:p w14:paraId="0CCD801F"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-Know how to use the immediate future tense in the first person</w:t>
            </w:r>
          </w:p>
          <w:p w14:paraId="42B8DD29"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-Know how to use à (meaning ‘to’) with both masculine and feminine singular nouns – au / à la</w:t>
            </w:r>
          </w:p>
          <w:p w14:paraId="490934B4"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t xml:space="preserve">-Understand when to use the possessive pronouns mon, ma, </w:t>
            </w:r>
            <w:proofErr w:type="spellStart"/>
            <w:r w:rsidRPr="00577742">
              <w:rPr>
                <w:rFonts w:asciiTheme="minorHAnsi" w:hAnsiTheme="minorHAnsi" w:cstheme="minorHAnsi"/>
                <w:sz w:val="20"/>
                <w:szCs w:val="20"/>
                <w:lang w:val="en-US"/>
              </w:rPr>
              <w:t>mes</w:t>
            </w:r>
            <w:proofErr w:type="spellEnd"/>
          </w:p>
          <w:p w14:paraId="0137A9D2" w14:textId="77777777" w:rsidR="005D6BF2" w:rsidRPr="00577742" w:rsidRDefault="005D6BF2" w:rsidP="00B450DE">
            <w:pPr>
              <w:rPr>
                <w:rFonts w:asciiTheme="minorHAnsi" w:hAnsiTheme="minorHAnsi" w:cstheme="minorHAnsi"/>
                <w:sz w:val="20"/>
                <w:szCs w:val="20"/>
              </w:rPr>
            </w:pPr>
          </w:p>
        </w:tc>
        <w:tc>
          <w:tcPr>
            <w:tcW w:w="2291" w:type="dxa"/>
          </w:tcPr>
          <w:p w14:paraId="4F7A9B41" w14:textId="77777777" w:rsidR="005D6BF2" w:rsidRPr="00577742" w:rsidRDefault="005D6BF2" w:rsidP="00B450DE">
            <w:pPr>
              <w:rPr>
                <w:rFonts w:asciiTheme="minorHAnsi" w:hAnsiTheme="minorHAnsi" w:cstheme="minorHAnsi"/>
                <w:i/>
                <w:iCs/>
                <w:sz w:val="20"/>
                <w:szCs w:val="20"/>
                <w:lang w:val="en-US"/>
              </w:rPr>
            </w:pPr>
            <w:r w:rsidRPr="00577742">
              <w:rPr>
                <w:rFonts w:asciiTheme="minorHAnsi" w:hAnsiTheme="minorHAnsi" w:cstheme="minorHAnsi"/>
                <w:i/>
                <w:iCs/>
                <w:sz w:val="20"/>
                <w:szCs w:val="20"/>
                <w:lang w:val="en-US"/>
              </w:rPr>
              <w:lastRenderedPageBreak/>
              <w:t>Following a half term with a significant focus on grammatical concepts (which will be revisited in Year 6), this half term focuses mainly on vocabulary and phonics.</w:t>
            </w:r>
          </w:p>
          <w:p w14:paraId="2DA2EEC6" w14:textId="77777777" w:rsidR="005D6BF2" w:rsidRPr="00577742" w:rsidRDefault="005D6BF2" w:rsidP="00B450DE">
            <w:pPr>
              <w:rPr>
                <w:rFonts w:asciiTheme="minorHAnsi" w:hAnsiTheme="minorHAnsi" w:cstheme="minorHAnsi"/>
                <w:sz w:val="20"/>
                <w:szCs w:val="20"/>
                <w:lang w:val="en-US"/>
              </w:rPr>
            </w:pPr>
            <w:r w:rsidRPr="00577742">
              <w:rPr>
                <w:rFonts w:asciiTheme="minorHAnsi" w:hAnsiTheme="minorHAnsi" w:cstheme="minorHAnsi"/>
                <w:sz w:val="20"/>
                <w:szCs w:val="20"/>
                <w:lang w:val="en-US"/>
              </w:rPr>
              <w:lastRenderedPageBreak/>
              <w:t xml:space="preserve">-Revisit use of determiner when expressing opinions: </w:t>
            </w:r>
            <w:proofErr w:type="spellStart"/>
            <w:r w:rsidRPr="00577742">
              <w:rPr>
                <w:rFonts w:asciiTheme="minorHAnsi" w:hAnsiTheme="minorHAnsi" w:cstheme="minorHAnsi"/>
                <w:sz w:val="20"/>
                <w:szCs w:val="20"/>
                <w:lang w:val="en-US"/>
              </w:rPr>
              <w:t>eg.</w:t>
            </w:r>
            <w:proofErr w:type="spellEnd"/>
            <w:r w:rsidRPr="00577742">
              <w:rPr>
                <w:rFonts w:asciiTheme="minorHAnsi" w:hAnsiTheme="minorHAnsi" w:cstheme="minorHAnsi"/>
                <w:sz w:val="20"/>
                <w:szCs w:val="20"/>
                <w:lang w:val="en-US"/>
              </w:rPr>
              <w:t xml:space="preserve"> </w:t>
            </w:r>
            <w:proofErr w:type="spellStart"/>
            <w:r w:rsidRPr="00577742">
              <w:rPr>
                <w:rFonts w:asciiTheme="minorHAnsi" w:hAnsiTheme="minorHAnsi" w:cstheme="minorHAnsi"/>
                <w:sz w:val="20"/>
                <w:szCs w:val="20"/>
                <w:lang w:val="en-US"/>
              </w:rPr>
              <w:t>J’aime</w:t>
            </w:r>
            <w:proofErr w:type="spellEnd"/>
            <w:r w:rsidRPr="00577742">
              <w:rPr>
                <w:rFonts w:asciiTheme="minorHAnsi" w:hAnsiTheme="minorHAnsi" w:cstheme="minorHAnsi"/>
                <w:sz w:val="20"/>
                <w:szCs w:val="20"/>
                <w:lang w:val="en-US"/>
              </w:rPr>
              <w:t xml:space="preserve"> le </w:t>
            </w:r>
            <w:proofErr w:type="spellStart"/>
            <w:r w:rsidRPr="00577742">
              <w:rPr>
                <w:rFonts w:asciiTheme="minorHAnsi" w:hAnsiTheme="minorHAnsi" w:cstheme="minorHAnsi"/>
                <w:sz w:val="20"/>
                <w:szCs w:val="20"/>
                <w:lang w:val="en-US"/>
              </w:rPr>
              <w:t>chocolat</w:t>
            </w:r>
            <w:proofErr w:type="spellEnd"/>
            <w:r w:rsidRPr="00577742">
              <w:rPr>
                <w:rFonts w:asciiTheme="minorHAnsi" w:hAnsiTheme="minorHAnsi" w:cstheme="minorHAnsi"/>
                <w:sz w:val="20"/>
                <w:szCs w:val="20"/>
                <w:lang w:val="en-US"/>
              </w:rPr>
              <w:t>.</w:t>
            </w:r>
          </w:p>
          <w:p w14:paraId="5EAEDEEB" w14:textId="77777777" w:rsidR="005D6BF2" w:rsidRPr="00577742" w:rsidRDefault="005D6BF2" w:rsidP="00B450DE">
            <w:pPr>
              <w:rPr>
                <w:rFonts w:asciiTheme="minorHAnsi" w:hAnsiTheme="minorHAnsi" w:cstheme="minorHAnsi"/>
              </w:rPr>
            </w:pPr>
            <w:r w:rsidRPr="00577742">
              <w:rPr>
                <w:rFonts w:asciiTheme="minorHAnsi" w:hAnsiTheme="minorHAnsi" w:cstheme="minorHAnsi"/>
                <w:sz w:val="20"/>
                <w:szCs w:val="20"/>
              </w:rPr>
              <w:t>-Revisit formation of negative sentences</w:t>
            </w:r>
          </w:p>
        </w:tc>
        <w:tc>
          <w:tcPr>
            <w:tcW w:w="2292" w:type="dxa"/>
          </w:tcPr>
          <w:p w14:paraId="75AAD807"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-Know that there are two forms of address when using the second person (you)</w:t>
            </w:r>
          </w:p>
          <w:p w14:paraId="362E6BA5" w14:textId="77777777" w:rsidR="005D6BF2" w:rsidRPr="00577742" w:rsidRDefault="005D6BF2" w:rsidP="00B450DE">
            <w:pPr>
              <w:rPr>
                <w:rFonts w:asciiTheme="minorHAnsi" w:hAnsiTheme="minorHAnsi" w:cstheme="minorHAnsi"/>
                <w:sz w:val="20"/>
                <w:szCs w:val="20"/>
              </w:rPr>
            </w:pPr>
          </w:p>
          <w:p w14:paraId="2DE47062" w14:textId="77777777" w:rsidR="005D6BF2" w:rsidRPr="00577742" w:rsidRDefault="005D6BF2" w:rsidP="00B450DE">
            <w:pPr>
              <w:rPr>
                <w:rFonts w:asciiTheme="minorHAnsi" w:hAnsiTheme="minorHAnsi" w:cstheme="minorHAnsi"/>
                <w:sz w:val="20"/>
                <w:szCs w:val="20"/>
                <w:lang w:bidi="en-GB"/>
              </w:rPr>
            </w:pPr>
            <w:r w:rsidRPr="00577742">
              <w:rPr>
                <w:rFonts w:asciiTheme="minorHAnsi" w:hAnsiTheme="minorHAnsi" w:cstheme="minorHAnsi"/>
                <w:sz w:val="20"/>
                <w:szCs w:val="20"/>
                <w:lang w:bidi="en-GB"/>
              </w:rPr>
              <w:t xml:space="preserve">-Through the study of a poem, recognise </w:t>
            </w:r>
            <w:r w:rsidRPr="00577742">
              <w:rPr>
                <w:rFonts w:asciiTheme="minorHAnsi" w:hAnsiTheme="minorHAnsi" w:cstheme="minorHAnsi"/>
                <w:sz w:val="20"/>
                <w:szCs w:val="20"/>
                <w:lang w:bidi="en-GB"/>
              </w:rPr>
              <w:lastRenderedPageBreak/>
              <w:t>patterns of verbs in perfect tense</w:t>
            </w:r>
          </w:p>
          <w:p w14:paraId="2FB83878" w14:textId="77777777" w:rsidR="005D6BF2" w:rsidRPr="00577742" w:rsidRDefault="005D6BF2" w:rsidP="00B450DE">
            <w:pPr>
              <w:rPr>
                <w:rFonts w:asciiTheme="minorHAnsi" w:hAnsiTheme="minorHAnsi" w:cstheme="minorHAnsi"/>
                <w:sz w:val="20"/>
                <w:szCs w:val="20"/>
              </w:rPr>
            </w:pPr>
          </w:p>
        </w:tc>
        <w:tc>
          <w:tcPr>
            <w:tcW w:w="2292" w:type="dxa"/>
          </w:tcPr>
          <w:p w14:paraId="495B1767"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-Know how to extend a sentence using an adverbial</w:t>
            </w:r>
          </w:p>
          <w:p w14:paraId="469DB305" w14:textId="77777777" w:rsidR="005D6BF2" w:rsidRPr="00577742" w:rsidRDefault="005D6BF2" w:rsidP="00B450DE">
            <w:pPr>
              <w:rPr>
                <w:rFonts w:asciiTheme="minorHAnsi" w:hAnsiTheme="minorHAnsi" w:cstheme="minorHAnsi"/>
                <w:sz w:val="20"/>
                <w:szCs w:val="20"/>
              </w:rPr>
            </w:pPr>
          </w:p>
          <w:p w14:paraId="2AE9902C" w14:textId="77777777" w:rsidR="005D6BF2" w:rsidRPr="00577742" w:rsidRDefault="005D6BF2" w:rsidP="00B450DE">
            <w:pPr>
              <w:rPr>
                <w:rFonts w:asciiTheme="minorHAnsi" w:hAnsiTheme="minorHAnsi" w:cstheme="minorHAnsi"/>
              </w:rPr>
            </w:pPr>
            <w:r w:rsidRPr="00577742">
              <w:rPr>
                <w:rFonts w:asciiTheme="minorHAnsi" w:hAnsiTheme="minorHAnsi" w:cstheme="minorHAnsi"/>
                <w:sz w:val="20"/>
                <w:szCs w:val="20"/>
                <w:lang w:bidi="en-GB"/>
              </w:rPr>
              <w:t>-Use the correct preposition to describe where you live: à / dans</w:t>
            </w:r>
          </w:p>
        </w:tc>
      </w:tr>
      <w:tr w:rsidR="005D6BF2" w:rsidRPr="00577742" w14:paraId="711B9D24" w14:textId="77777777" w:rsidTr="00B450DE">
        <w:tc>
          <w:tcPr>
            <w:tcW w:w="1413" w:type="dxa"/>
          </w:tcPr>
          <w:p w14:paraId="63B4B8D5"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Prior learning</w:t>
            </w:r>
          </w:p>
        </w:tc>
        <w:tc>
          <w:tcPr>
            <w:tcW w:w="2291" w:type="dxa"/>
          </w:tcPr>
          <w:p w14:paraId="2723B246"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Pupils have previously described monsters and animals.  </w:t>
            </w:r>
            <w:proofErr w:type="gramStart"/>
            <w:r w:rsidRPr="00577742">
              <w:rPr>
                <w:rFonts w:asciiTheme="minorHAnsi" w:hAnsiTheme="minorHAnsi" w:cstheme="minorHAnsi"/>
                <w:sz w:val="20"/>
                <w:szCs w:val="20"/>
              </w:rPr>
              <w:t>They  know</w:t>
            </w:r>
            <w:proofErr w:type="gramEnd"/>
            <w:r w:rsidRPr="00577742">
              <w:rPr>
                <w:rFonts w:asciiTheme="minorHAnsi" w:hAnsiTheme="minorHAnsi" w:cstheme="minorHAnsi"/>
                <w:sz w:val="20"/>
                <w:szCs w:val="20"/>
              </w:rPr>
              <w:t xml:space="preserve"> that the gender of a noun affects other words in the sentence.  They revisit this knowledge to apply agreements confidently when discussing buildings on the high street.  They now extend sentences using prepositional phrases. </w:t>
            </w:r>
          </w:p>
        </w:tc>
        <w:tc>
          <w:tcPr>
            <w:tcW w:w="2292" w:type="dxa"/>
          </w:tcPr>
          <w:p w14:paraId="1F7AFAAD" w14:textId="77777777" w:rsidR="005D6BF2" w:rsidRPr="00577742" w:rsidRDefault="005D6BF2" w:rsidP="00B450DE">
            <w:pPr>
              <w:rPr>
                <w:rFonts w:asciiTheme="minorHAnsi" w:hAnsiTheme="minorHAnsi" w:cstheme="minorHAnsi"/>
                <w:b/>
                <w:bCs/>
                <w:sz w:val="20"/>
                <w:szCs w:val="20"/>
              </w:rPr>
            </w:pPr>
            <w:r w:rsidRPr="00577742">
              <w:rPr>
                <w:rFonts w:asciiTheme="minorHAnsi" w:hAnsiTheme="minorHAnsi" w:cstheme="minorHAnsi"/>
                <w:sz w:val="20"/>
                <w:szCs w:val="20"/>
              </w:rPr>
              <w:t xml:space="preserve">Pupils know that adjectives agree with the noun.  They extend this by looking at agreements for adjectives ending in </w:t>
            </w:r>
            <w:r w:rsidRPr="00577742">
              <w:rPr>
                <w:rFonts w:asciiTheme="minorHAnsi" w:hAnsiTheme="minorHAnsi" w:cstheme="minorHAnsi"/>
                <w:b/>
                <w:bCs/>
                <w:sz w:val="20"/>
                <w:szCs w:val="20"/>
              </w:rPr>
              <w:t>e</w:t>
            </w:r>
            <w:r w:rsidRPr="00577742">
              <w:rPr>
                <w:rFonts w:asciiTheme="minorHAnsi" w:hAnsiTheme="minorHAnsi" w:cstheme="minorHAnsi"/>
                <w:sz w:val="20"/>
                <w:szCs w:val="20"/>
              </w:rPr>
              <w:t xml:space="preserve"> or </w:t>
            </w:r>
            <w:r w:rsidRPr="00577742">
              <w:rPr>
                <w:rFonts w:asciiTheme="minorHAnsi" w:hAnsiTheme="minorHAnsi" w:cstheme="minorHAnsi"/>
                <w:b/>
                <w:bCs/>
                <w:sz w:val="20"/>
                <w:szCs w:val="20"/>
              </w:rPr>
              <w:t>é.</w:t>
            </w:r>
          </w:p>
          <w:p w14:paraId="4BEF911E"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have met the subject pronouns for first person (I) and third person (he/she).  They now recognise how the verb changes to agree with the subject of the sentence, through a focus on known phrases in the first and third person in the present tense.</w:t>
            </w:r>
          </w:p>
        </w:tc>
        <w:tc>
          <w:tcPr>
            <w:tcW w:w="2292" w:type="dxa"/>
          </w:tcPr>
          <w:p w14:paraId="409F16AC"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Pupils learned hobbies in Year 4 and practised structures using the verb ‘aimer’ + the infinitive.  They revisit this structure and known vocabulary including days of the week, times of the day and places in the town. </w:t>
            </w:r>
          </w:p>
          <w:p w14:paraId="3235981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revisit the use of the possessive pronouns with family members, remembering how this links to gender. They extend their learning to be able to say what they will do and where they will go using the simple future tense.</w:t>
            </w:r>
          </w:p>
        </w:tc>
        <w:tc>
          <w:tcPr>
            <w:tcW w:w="2291" w:type="dxa"/>
          </w:tcPr>
          <w:p w14:paraId="4D19128F"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know how to express likes and dislikes.  They have some understanding of the use of the determiner when talking about foods.  They have acquired some basic food vocabulary in Year 3 which is extended during this half term.  Pupils have read some short texts containing familiar language – they are now challenged with more complex texts containing unknown vocabulary.</w:t>
            </w:r>
          </w:p>
        </w:tc>
        <w:tc>
          <w:tcPr>
            <w:tcW w:w="2292" w:type="dxa"/>
          </w:tcPr>
          <w:p w14:paraId="55E9CE1E"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Pupils develop their use of conversational language, extending learning from lesson 3 in Year 5. </w:t>
            </w:r>
            <w:proofErr w:type="gramStart"/>
            <w:r w:rsidRPr="00577742">
              <w:rPr>
                <w:rFonts w:asciiTheme="minorHAnsi" w:hAnsiTheme="minorHAnsi" w:cstheme="minorHAnsi"/>
                <w:sz w:val="20"/>
                <w:szCs w:val="20"/>
              </w:rPr>
              <w:t>They  revisit</w:t>
            </w:r>
            <w:proofErr w:type="gramEnd"/>
            <w:r w:rsidRPr="00577742">
              <w:rPr>
                <w:rFonts w:asciiTheme="minorHAnsi" w:hAnsiTheme="minorHAnsi" w:cstheme="minorHAnsi"/>
                <w:sz w:val="20"/>
                <w:szCs w:val="20"/>
              </w:rPr>
              <w:t xml:space="preserve"> stalling strategies to give themselves thinking time.  They also </w:t>
            </w:r>
            <w:proofErr w:type="gramStart"/>
            <w:r w:rsidRPr="00577742">
              <w:rPr>
                <w:rFonts w:asciiTheme="minorHAnsi" w:hAnsiTheme="minorHAnsi" w:cstheme="minorHAnsi"/>
                <w:sz w:val="20"/>
                <w:szCs w:val="20"/>
              </w:rPr>
              <w:t>remember  and</w:t>
            </w:r>
            <w:proofErr w:type="gramEnd"/>
            <w:r w:rsidRPr="00577742">
              <w:rPr>
                <w:rFonts w:asciiTheme="minorHAnsi" w:hAnsiTheme="minorHAnsi" w:cstheme="minorHAnsi"/>
                <w:sz w:val="20"/>
                <w:szCs w:val="20"/>
              </w:rPr>
              <w:t xml:space="preserve"> use correct intonation when asking and answering questions.</w:t>
            </w:r>
          </w:p>
          <w:p w14:paraId="05952A65"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encounter the first of three pieces of literature in the form of poetry which they will study in upper key stage 2.</w:t>
            </w:r>
          </w:p>
          <w:p w14:paraId="468821D5" w14:textId="77777777" w:rsidR="005D6BF2" w:rsidRPr="00577742" w:rsidRDefault="005D6BF2" w:rsidP="00B450DE">
            <w:pPr>
              <w:rPr>
                <w:rFonts w:asciiTheme="minorHAnsi" w:hAnsiTheme="minorHAnsi" w:cstheme="minorHAnsi"/>
                <w:sz w:val="20"/>
                <w:szCs w:val="20"/>
              </w:rPr>
            </w:pPr>
          </w:p>
          <w:p w14:paraId="6F86CA9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At the end of the half term pupils revise days and months so that they can say the date and learn basic weather conditions which will be used next half term.</w:t>
            </w:r>
          </w:p>
        </w:tc>
        <w:tc>
          <w:tcPr>
            <w:tcW w:w="2292" w:type="dxa"/>
          </w:tcPr>
          <w:p w14:paraId="2117A189"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Pupils extend last half term’s work by using weather conditions to provide a weather report and write sentences to describe the climate in each season.</w:t>
            </w:r>
          </w:p>
          <w:p w14:paraId="229CB6C0" w14:textId="77777777" w:rsidR="005D6BF2" w:rsidRPr="00577742" w:rsidRDefault="005D6BF2" w:rsidP="00B450DE">
            <w:pPr>
              <w:rPr>
                <w:rFonts w:asciiTheme="minorHAnsi" w:hAnsiTheme="minorHAnsi" w:cstheme="minorHAnsi"/>
                <w:sz w:val="20"/>
                <w:szCs w:val="20"/>
              </w:rPr>
            </w:pPr>
          </w:p>
        </w:tc>
      </w:tr>
      <w:tr w:rsidR="005D6BF2" w:rsidRPr="00577742" w14:paraId="72715A4F" w14:textId="77777777" w:rsidTr="00B450DE">
        <w:tc>
          <w:tcPr>
            <w:tcW w:w="1413" w:type="dxa"/>
          </w:tcPr>
          <w:p w14:paraId="4B687386" w14:textId="77777777" w:rsidR="005D6BF2" w:rsidRPr="00577742" w:rsidRDefault="005D6BF2" w:rsidP="00B450DE">
            <w:pPr>
              <w:rPr>
                <w:rFonts w:asciiTheme="minorHAnsi" w:hAnsiTheme="minorHAnsi" w:cstheme="minorHAnsi"/>
              </w:rPr>
            </w:pPr>
            <w:r w:rsidRPr="00577742">
              <w:rPr>
                <w:rFonts w:asciiTheme="minorHAnsi" w:hAnsiTheme="minorHAnsi" w:cstheme="minorHAnsi"/>
              </w:rPr>
              <w:t>Subsequent learning</w:t>
            </w:r>
          </w:p>
        </w:tc>
        <w:tc>
          <w:tcPr>
            <w:tcW w:w="2291" w:type="dxa"/>
          </w:tcPr>
          <w:p w14:paraId="0124C8D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Pupils will continue their work on the high street through the next half </w:t>
            </w:r>
            <w:r w:rsidRPr="00577742">
              <w:rPr>
                <w:rFonts w:asciiTheme="minorHAnsi" w:hAnsiTheme="minorHAnsi" w:cstheme="minorHAnsi"/>
                <w:sz w:val="20"/>
                <w:szCs w:val="20"/>
              </w:rPr>
              <w:lastRenderedPageBreak/>
              <w:t>term, considering how the high street appears at different times, using more complex adjectives.  They listen to a short story as the half term progresses which includes much of the vocabulary and structures used during the first half term.</w:t>
            </w:r>
          </w:p>
        </w:tc>
        <w:tc>
          <w:tcPr>
            <w:tcW w:w="2292" w:type="dxa"/>
          </w:tcPr>
          <w:p w14:paraId="7B3A1F9E"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Having used only the present tense in both oral and written work so </w:t>
            </w:r>
            <w:r w:rsidRPr="00577742">
              <w:rPr>
                <w:rFonts w:asciiTheme="minorHAnsi" w:hAnsiTheme="minorHAnsi" w:cstheme="minorHAnsi"/>
                <w:sz w:val="20"/>
                <w:szCs w:val="20"/>
              </w:rPr>
              <w:lastRenderedPageBreak/>
              <w:t>far, pupils will extend their understanding of verbs as they are introduced to the simple future tense in the first person in the next unit of work.</w:t>
            </w:r>
          </w:p>
        </w:tc>
        <w:tc>
          <w:tcPr>
            <w:tcW w:w="2292" w:type="dxa"/>
          </w:tcPr>
          <w:p w14:paraId="7FDBFB17"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Pupils re-use opinions phrases as they revisit and extend learning from </w:t>
            </w:r>
            <w:r w:rsidRPr="00577742">
              <w:rPr>
                <w:rFonts w:asciiTheme="minorHAnsi" w:hAnsiTheme="minorHAnsi" w:cstheme="minorHAnsi"/>
                <w:sz w:val="20"/>
                <w:szCs w:val="20"/>
              </w:rPr>
              <w:lastRenderedPageBreak/>
              <w:t xml:space="preserve">Year 3 relating to the theme of food.  They consider healthy eating and study authentic reading material relating to school lunch menus.  </w:t>
            </w:r>
          </w:p>
        </w:tc>
        <w:tc>
          <w:tcPr>
            <w:tcW w:w="2291" w:type="dxa"/>
          </w:tcPr>
          <w:p w14:paraId="353C8F20"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Pupils encounter more challenging reading material through the </w:t>
            </w:r>
            <w:r w:rsidRPr="00577742">
              <w:rPr>
                <w:rFonts w:asciiTheme="minorHAnsi" w:hAnsiTheme="minorHAnsi" w:cstheme="minorHAnsi"/>
                <w:sz w:val="20"/>
                <w:szCs w:val="20"/>
              </w:rPr>
              <w:lastRenderedPageBreak/>
              <w:t>summer term to encourage them to persevere and to make use of the French they know to gain the gist of a text.</w:t>
            </w:r>
          </w:p>
          <w:p w14:paraId="6F4B9C82"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Pupils continue work on food by looking specifically at breakfast foods and transactional language in offering and accepting food at the table.  They then study a well-known poem, looking closely at language, and the mood and context of the poem. </w:t>
            </w:r>
          </w:p>
        </w:tc>
        <w:tc>
          <w:tcPr>
            <w:tcW w:w="2292" w:type="dxa"/>
          </w:tcPr>
          <w:p w14:paraId="42C017EB"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Pupils meet two more poems during Year 6 and explore further the </w:t>
            </w:r>
            <w:r w:rsidRPr="00577742">
              <w:rPr>
                <w:rFonts w:asciiTheme="minorHAnsi" w:hAnsiTheme="minorHAnsi" w:cstheme="minorHAnsi"/>
                <w:sz w:val="20"/>
                <w:szCs w:val="20"/>
              </w:rPr>
              <w:lastRenderedPageBreak/>
              <w:t>context of the poetry, written after World War 2.</w:t>
            </w:r>
          </w:p>
          <w:p w14:paraId="5E627367" w14:textId="77777777" w:rsidR="005D6BF2" w:rsidRPr="00577742" w:rsidRDefault="005D6BF2" w:rsidP="00B450DE">
            <w:pPr>
              <w:rPr>
                <w:rFonts w:asciiTheme="minorHAnsi" w:hAnsiTheme="minorHAnsi" w:cstheme="minorHAnsi"/>
                <w:sz w:val="20"/>
                <w:szCs w:val="20"/>
              </w:rPr>
            </w:pPr>
          </w:p>
          <w:p w14:paraId="01F218E1"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Pupils move onto the final theme of the year, which recaps weather conditions, introduced at the end of this half term.  Learning is extended as pupils present the weather orally and write sentences to describe the climate in each season. </w:t>
            </w:r>
          </w:p>
        </w:tc>
        <w:tc>
          <w:tcPr>
            <w:tcW w:w="2292" w:type="dxa"/>
          </w:tcPr>
          <w:p w14:paraId="3FB116C7"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lastRenderedPageBreak/>
              <w:t xml:space="preserve">In Year 6 pupils give further information about where they live </w:t>
            </w:r>
            <w:r w:rsidRPr="00577742">
              <w:rPr>
                <w:rFonts w:asciiTheme="minorHAnsi" w:hAnsiTheme="minorHAnsi" w:cstheme="minorHAnsi"/>
                <w:sz w:val="20"/>
                <w:szCs w:val="20"/>
              </w:rPr>
              <w:lastRenderedPageBreak/>
              <w:t>through a focus on their home.</w:t>
            </w:r>
          </w:p>
          <w:p w14:paraId="07C39C20" w14:textId="77777777" w:rsidR="005D6BF2" w:rsidRPr="00577742" w:rsidRDefault="005D6BF2" w:rsidP="00B450DE">
            <w:pPr>
              <w:rPr>
                <w:rFonts w:asciiTheme="minorHAnsi" w:hAnsiTheme="minorHAnsi" w:cstheme="minorHAnsi"/>
                <w:sz w:val="20"/>
                <w:szCs w:val="20"/>
              </w:rPr>
            </w:pPr>
          </w:p>
          <w:p w14:paraId="76493B35" w14:textId="77777777" w:rsidR="005D6BF2" w:rsidRPr="00577742" w:rsidRDefault="005D6BF2" w:rsidP="00B450DE">
            <w:pPr>
              <w:rPr>
                <w:rFonts w:asciiTheme="minorHAnsi" w:hAnsiTheme="minorHAnsi" w:cstheme="minorHAnsi"/>
                <w:sz w:val="20"/>
                <w:szCs w:val="20"/>
              </w:rPr>
            </w:pPr>
            <w:r w:rsidRPr="00577742">
              <w:rPr>
                <w:rFonts w:asciiTheme="minorHAnsi" w:hAnsiTheme="minorHAnsi" w:cstheme="minorHAnsi"/>
                <w:sz w:val="20"/>
                <w:szCs w:val="20"/>
              </w:rPr>
              <w:t xml:space="preserve">Throughout the year, they review and consolidate the grammar points covered in Year 5, beginning with a focus on the formation of negative sentences at the start of Year 6. </w:t>
            </w:r>
          </w:p>
        </w:tc>
      </w:tr>
    </w:tbl>
    <w:p w14:paraId="00F97C2E" w14:textId="77777777" w:rsidR="002B111D" w:rsidRPr="00404AA4" w:rsidRDefault="002B111D">
      <w:pPr>
        <w:rPr>
          <w:rFonts w:ascii="Calibri" w:hAnsi="Calibri" w:cs="Calibri"/>
        </w:rPr>
      </w:pPr>
    </w:p>
    <w:sectPr w:rsidR="002B111D" w:rsidRPr="00404AA4" w:rsidSect="00404AA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9C95" w14:textId="77777777" w:rsidR="00F8426F" w:rsidRDefault="00F8426F" w:rsidP="00404AA4">
      <w:r>
        <w:separator/>
      </w:r>
    </w:p>
  </w:endnote>
  <w:endnote w:type="continuationSeparator" w:id="0">
    <w:p w14:paraId="7AB7194C" w14:textId="77777777" w:rsidR="00F8426F" w:rsidRDefault="00F8426F" w:rsidP="004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222A" w14:textId="77777777" w:rsidR="00F8426F" w:rsidRDefault="00F8426F" w:rsidP="00404AA4">
      <w:r>
        <w:separator/>
      </w:r>
    </w:p>
  </w:footnote>
  <w:footnote w:type="continuationSeparator" w:id="0">
    <w:p w14:paraId="65C376A7" w14:textId="77777777" w:rsidR="00F8426F" w:rsidRDefault="00F8426F" w:rsidP="0040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AB1B" w14:textId="780ACBD9" w:rsidR="001222CF" w:rsidRDefault="001222CF">
    <w:pPr>
      <w:pStyle w:val="Header"/>
      <w:rPr>
        <w:rFonts w:ascii="Calibri" w:hAnsi="Calibri" w:cs="Calibri"/>
        <w:b/>
        <w:bCs/>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17E9CDDA" wp14:editId="438A29A6">
          <wp:simplePos x="0" y="0"/>
          <wp:positionH relativeFrom="margin">
            <wp:posOffset>8705850</wp:posOffset>
          </wp:positionH>
          <wp:positionV relativeFrom="paragraph">
            <wp:posOffset>-268605</wp:posOffset>
          </wp:positionV>
          <wp:extent cx="1040765" cy="447675"/>
          <wp:effectExtent l="0" t="0" r="6985" b="9525"/>
          <wp:wrapThrough wrapText="bothSides">
            <wp:wrapPolygon edited="0">
              <wp:start x="0" y="0"/>
              <wp:lineTo x="0" y="21140"/>
              <wp:lineTo x="21350" y="21140"/>
              <wp:lineTo x="21350"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0407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15E">
      <w:rPr>
        <w:rFonts w:ascii="Calibri" w:hAnsi="Calibri" w:cs="Calibri"/>
        <w:b/>
        <w:bCs/>
      </w:rPr>
      <w:t>Christ Church C</w:t>
    </w:r>
    <w:r>
      <w:rPr>
        <w:rFonts w:ascii="Calibri" w:hAnsi="Calibri" w:cs="Calibri"/>
        <w:b/>
        <w:bCs/>
      </w:rPr>
      <w:t>E Academy</w:t>
    </w:r>
  </w:p>
  <w:p w14:paraId="33265DEC" w14:textId="7A6461D9" w:rsidR="00404AA4" w:rsidRPr="00FA5B47" w:rsidRDefault="00E6615E">
    <w:pPr>
      <w:pStyle w:val="Header"/>
      <w:rPr>
        <w:rFonts w:ascii="Calibri" w:hAnsi="Calibri" w:cs="Calibri"/>
        <w:b/>
        <w:bCs/>
      </w:rPr>
    </w:pPr>
    <w:r>
      <w:rPr>
        <w:rFonts w:ascii="Calibri" w:hAnsi="Calibri" w:cs="Calibri"/>
        <w:b/>
        <w:bCs/>
      </w:rPr>
      <w:t>________________________________________________________________________________________________________________</w:t>
    </w:r>
    <w:r w:rsidR="001222CF">
      <w:rPr>
        <w:rFonts w:ascii="Calibri" w:hAnsi="Calibri" w:cs="Calibri"/>
        <w:b/>
        <w:bCs/>
      </w:rPr>
      <w:t>_______________</w:t>
    </w:r>
    <w:r>
      <w:rPr>
        <w:rFonts w:ascii="Calibri" w:hAnsi="Calibri" w:cs="Calibri"/>
        <w:b/>
        <w:bCs/>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947"/>
    <w:multiLevelType w:val="hybridMultilevel"/>
    <w:tmpl w:val="2738DF4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F7366E"/>
    <w:multiLevelType w:val="hybridMultilevel"/>
    <w:tmpl w:val="3EF82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A4"/>
    <w:rsid w:val="00025FC7"/>
    <w:rsid w:val="000D00A1"/>
    <w:rsid w:val="001222CF"/>
    <w:rsid w:val="0014329D"/>
    <w:rsid w:val="001C4B3F"/>
    <w:rsid w:val="002A574E"/>
    <w:rsid w:val="002B111D"/>
    <w:rsid w:val="002D52A9"/>
    <w:rsid w:val="00366234"/>
    <w:rsid w:val="003931D0"/>
    <w:rsid w:val="003B5B8D"/>
    <w:rsid w:val="00404AA4"/>
    <w:rsid w:val="0041370A"/>
    <w:rsid w:val="004424A5"/>
    <w:rsid w:val="00456BD1"/>
    <w:rsid w:val="00485281"/>
    <w:rsid w:val="005205EB"/>
    <w:rsid w:val="005D6BF2"/>
    <w:rsid w:val="005F22D8"/>
    <w:rsid w:val="00792193"/>
    <w:rsid w:val="00870DC9"/>
    <w:rsid w:val="008F0B1A"/>
    <w:rsid w:val="00964ADF"/>
    <w:rsid w:val="009E6D32"/>
    <w:rsid w:val="00A34779"/>
    <w:rsid w:val="00A74857"/>
    <w:rsid w:val="00A86438"/>
    <w:rsid w:val="00B2148B"/>
    <w:rsid w:val="00C8293F"/>
    <w:rsid w:val="00CB4AC4"/>
    <w:rsid w:val="00E02CD1"/>
    <w:rsid w:val="00E6615E"/>
    <w:rsid w:val="00E92413"/>
    <w:rsid w:val="00EB3B0F"/>
    <w:rsid w:val="00ED1B3B"/>
    <w:rsid w:val="00EE32ED"/>
    <w:rsid w:val="00EF72A8"/>
    <w:rsid w:val="00F16C50"/>
    <w:rsid w:val="00F8426F"/>
    <w:rsid w:val="00FA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CC03"/>
  <w15:chartTrackingRefBased/>
  <w15:docId w15:val="{E4E741C7-6B0C-437F-B305-FD61861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A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4"/>
    <w:pPr>
      <w:tabs>
        <w:tab w:val="center" w:pos="4513"/>
        <w:tab w:val="right" w:pos="9026"/>
      </w:tabs>
    </w:pPr>
  </w:style>
  <w:style w:type="character" w:customStyle="1" w:styleId="HeaderChar">
    <w:name w:val="Header Char"/>
    <w:basedOn w:val="DefaultParagraphFont"/>
    <w:link w:val="Header"/>
    <w:uiPriority w:val="99"/>
    <w:rsid w:val="00404AA4"/>
  </w:style>
  <w:style w:type="paragraph" w:styleId="Footer">
    <w:name w:val="footer"/>
    <w:basedOn w:val="Normal"/>
    <w:link w:val="FooterChar"/>
    <w:uiPriority w:val="99"/>
    <w:unhideWhenUsed/>
    <w:rsid w:val="00404AA4"/>
    <w:pPr>
      <w:tabs>
        <w:tab w:val="center" w:pos="4513"/>
        <w:tab w:val="right" w:pos="9026"/>
      </w:tabs>
    </w:pPr>
  </w:style>
  <w:style w:type="character" w:customStyle="1" w:styleId="FooterChar">
    <w:name w:val="Footer Char"/>
    <w:basedOn w:val="DefaultParagraphFont"/>
    <w:link w:val="Footer"/>
    <w:uiPriority w:val="99"/>
    <w:rsid w:val="00404AA4"/>
  </w:style>
  <w:style w:type="paragraph" w:styleId="NormalWeb">
    <w:name w:val="Normal (Web)"/>
    <w:basedOn w:val="Normal"/>
    <w:semiHidden/>
    <w:rsid w:val="00404AA4"/>
    <w:pPr>
      <w:spacing w:before="100" w:beforeAutospacing="1" w:after="100" w:afterAutospacing="1"/>
    </w:pPr>
    <w:rPr>
      <w:lang w:val="en-US"/>
    </w:rPr>
  </w:style>
  <w:style w:type="table" w:styleId="TableGrid">
    <w:name w:val="Table Grid"/>
    <w:basedOn w:val="TableNormal"/>
    <w:uiPriority w:val="39"/>
    <w:rsid w:val="003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2CF"/>
    <w:rPr>
      <w:rFonts w:ascii="Segoe UI" w:eastAsia="Times New Roman" w:hAnsi="Segoe UI" w:cs="Segoe UI"/>
      <w:sz w:val="18"/>
      <w:szCs w:val="18"/>
    </w:rPr>
  </w:style>
  <w:style w:type="table" w:customStyle="1" w:styleId="TableGrid1">
    <w:name w:val="Table Grid1"/>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111D"/>
    <w:pPr>
      <w:spacing w:after="0" w:line="240" w:lineRule="auto"/>
    </w:pPr>
    <w:rPr>
      <w:rFonts w:ascii="Calibri" w:eastAsia="Times New Roman" w:hAnsi="Calibri" w:cs="Calibri"/>
      <w:color w:val="000000"/>
      <w:kern w:val="28"/>
      <w:sz w:val="20"/>
      <w:szCs w:val="20"/>
      <w:lang w:eastAsia="en-GB"/>
      <w14:ligatures w14:val="standard"/>
      <w14:cntxtAlts/>
    </w:rPr>
  </w:style>
  <w:style w:type="table" w:customStyle="1" w:styleId="TableGrid3">
    <w:name w:val="Table Grid3"/>
    <w:basedOn w:val="TableNormal"/>
    <w:next w:val="TableGrid"/>
    <w:uiPriority w:val="39"/>
    <w:rsid w:val="002B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b7f95a-7bd1-4d16-a657-3fcae3e8d5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9F4B6E49F2541B48E0613A6EEC600" ma:contentTypeVersion="16" ma:contentTypeDescription="Create a new document." ma:contentTypeScope="" ma:versionID="801919fd7bab39950e3fd8541cc5b7d1">
  <xsd:schema xmlns:xsd="http://www.w3.org/2001/XMLSchema" xmlns:xs="http://www.w3.org/2001/XMLSchema" xmlns:p="http://schemas.microsoft.com/office/2006/metadata/properties" xmlns:ns3="29b7f95a-7bd1-4d16-a657-3fcae3e8d5b6" xmlns:ns4="fe2f788f-2d03-4e6c-99f4-6aca10ebc232" targetNamespace="http://schemas.microsoft.com/office/2006/metadata/properties" ma:root="true" ma:fieldsID="ea2f92c6b9e17178f4251660b13abb3a" ns3:_="" ns4:_="">
    <xsd:import namespace="29b7f95a-7bd1-4d16-a657-3fcae3e8d5b6"/>
    <xsd:import namespace="fe2f788f-2d03-4e6c-99f4-6aca10ebc2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f95a-7bd1-4d16-a657-3fcae3e8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788f-2d03-4e6c-99f4-6aca10ebc2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40A91-94DA-4C73-8407-B535261A1245}">
  <ds:schemaRefs>
    <ds:schemaRef ds:uri="http://schemas.microsoft.com/sharepoint/v3/contenttype/forms"/>
  </ds:schemaRefs>
</ds:datastoreItem>
</file>

<file path=customXml/itemProps2.xml><?xml version="1.0" encoding="utf-8"?>
<ds:datastoreItem xmlns:ds="http://schemas.openxmlformats.org/officeDocument/2006/customXml" ds:itemID="{CC059324-BB20-4574-B1A3-354F2328F829}">
  <ds:schemaRefs>
    <ds:schemaRef ds:uri="http://purl.org/dc/elements/1.1/"/>
    <ds:schemaRef ds:uri="http://schemas.microsoft.com/office/infopath/2007/PartnerControls"/>
    <ds:schemaRef ds:uri="http://schemas.microsoft.com/office/2006/documentManagement/types"/>
    <ds:schemaRef ds:uri="29b7f95a-7bd1-4d16-a657-3fcae3e8d5b6"/>
    <ds:schemaRef ds:uri="http://purl.org/dc/terms/"/>
    <ds:schemaRef ds:uri="http://schemas.openxmlformats.org/package/2006/metadata/core-properties"/>
    <ds:schemaRef ds:uri="http://schemas.microsoft.com/office/2006/metadata/properties"/>
    <ds:schemaRef ds:uri="fe2f788f-2d03-4e6c-99f4-6aca10ebc232"/>
    <ds:schemaRef ds:uri="http://www.w3.org/XML/1998/namespace"/>
    <ds:schemaRef ds:uri="http://purl.org/dc/dcmitype/"/>
  </ds:schemaRefs>
</ds:datastoreItem>
</file>

<file path=customXml/itemProps3.xml><?xml version="1.0" encoding="utf-8"?>
<ds:datastoreItem xmlns:ds="http://schemas.openxmlformats.org/officeDocument/2006/customXml" ds:itemID="{F824BB5F-8A3D-4BBF-BE87-12EE587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f95a-7bd1-4d16-a657-3fcae3e8d5b6"/>
    <ds:schemaRef ds:uri="fe2f788f-2d03-4e6c-99f4-6aca10eb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Summers</dc:creator>
  <cp:keywords/>
  <dc:description/>
  <cp:lastModifiedBy>Margaret Farrell</cp:lastModifiedBy>
  <cp:revision>2</cp:revision>
  <cp:lastPrinted>2024-03-12T09:02:00Z</cp:lastPrinted>
  <dcterms:created xsi:type="dcterms:W3CDTF">2024-04-12T10:23:00Z</dcterms:created>
  <dcterms:modified xsi:type="dcterms:W3CDTF">2024-04-12T10:23:00Z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0x010100A999F4B6E49F2541B48E0613A6EEC600</vt:lpwstr>
  </property>
</Properties>
</file>