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D483B" w14:textId="7FC08BA6" w:rsidR="00404AA4" w:rsidRDefault="00404AA4" w:rsidP="00404AA4">
      <w:pPr>
        <w:autoSpaceDE w:val="0"/>
        <w:autoSpaceDN w:val="0"/>
        <w:adjustRightInd w:val="0"/>
        <w:rPr>
          <w:rFonts w:ascii="Calibri" w:hAnsi="Calibri" w:cs="Calibri"/>
          <w:sz w:val="22"/>
          <w:szCs w:val="22"/>
          <w:lang w:val="en-US"/>
        </w:rPr>
      </w:pPr>
      <w:bookmarkStart w:id="0" w:name="_GoBack"/>
      <w:bookmarkEnd w:id="0"/>
    </w:p>
    <w:p w14:paraId="18BA4E93" w14:textId="77777777" w:rsidR="00366234" w:rsidRDefault="00366234" w:rsidP="00404AA4">
      <w:pPr>
        <w:autoSpaceDE w:val="0"/>
        <w:autoSpaceDN w:val="0"/>
        <w:adjustRightInd w:val="0"/>
        <w:rPr>
          <w:rFonts w:ascii="Calibri" w:hAnsi="Calibri" w:cs="Calibri"/>
          <w:sz w:val="22"/>
          <w:szCs w:val="22"/>
          <w:lang w:val="en-US"/>
        </w:rPr>
      </w:pPr>
    </w:p>
    <w:p w14:paraId="4DC81DEA" w14:textId="1205DCE2" w:rsidR="00485281" w:rsidRPr="00E02CD1" w:rsidRDefault="00E02CD1" w:rsidP="00E02CD1">
      <w:pPr>
        <w:autoSpaceDE w:val="0"/>
        <w:autoSpaceDN w:val="0"/>
        <w:adjustRightInd w:val="0"/>
        <w:jc w:val="center"/>
        <w:rPr>
          <w:rFonts w:ascii="Calibri" w:hAnsi="Calibri" w:cs="Calibri"/>
          <w:b/>
          <w:u w:val="single"/>
          <w:lang w:val="en-US"/>
        </w:rPr>
      </w:pPr>
      <w:r w:rsidRPr="00E02CD1">
        <w:rPr>
          <w:rFonts w:ascii="Calibri" w:hAnsi="Calibri" w:cs="Calibri"/>
          <w:b/>
          <w:u w:val="single"/>
          <w:lang w:val="en-US"/>
        </w:rPr>
        <w:t xml:space="preserve">French Year </w:t>
      </w:r>
      <w:proofErr w:type="gramStart"/>
      <w:r w:rsidR="002B111D">
        <w:rPr>
          <w:rFonts w:ascii="Calibri" w:hAnsi="Calibri" w:cs="Calibri"/>
          <w:b/>
          <w:u w:val="single"/>
          <w:lang w:val="en-US"/>
        </w:rPr>
        <w:t xml:space="preserve">4 </w:t>
      </w:r>
      <w:r w:rsidRPr="00E02CD1">
        <w:rPr>
          <w:rFonts w:ascii="Calibri" w:hAnsi="Calibri" w:cs="Calibri"/>
          <w:b/>
          <w:u w:val="single"/>
          <w:lang w:val="en-US"/>
        </w:rPr>
        <w:t xml:space="preserve"> MTP</w:t>
      </w:r>
      <w:proofErr w:type="gramEnd"/>
    </w:p>
    <w:p w14:paraId="2F38D963" w14:textId="77777777" w:rsidR="00EE32ED" w:rsidRDefault="00EE32ED" w:rsidP="00404AA4">
      <w:pPr>
        <w:autoSpaceDE w:val="0"/>
        <w:autoSpaceDN w:val="0"/>
        <w:adjustRightInd w:val="0"/>
        <w:rPr>
          <w:rFonts w:ascii="Calibri" w:hAnsi="Calibri" w:cs="Calibri"/>
          <w:sz w:val="22"/>
          <w:szCs w:val="22"/>
          <w:lang w:val="en-US"/>
        </w:rPr>
      </w:pPr>
    </w:p>
    <w:tbl>
      <w:tblPr>
        <w:tblStyle w:val="TableGrid"/>
        <w:tblW w:w="0" w:type="auto"/>
        <w:tblInd w:w="-5" w:type="dxa"/>
        <w:tblLook w:val="04A0" w:firstRow="1" w:lastRow="0" w:firstColumn="1" w:lastColumn="0" w:noHBand="0" w:noVBand="1"/>
      </w:tblPr>
      <w:tblGrid>
        <w:gridCol w:w="7694"/>
        <w:gridCol w:w="7332"/>
      </w:tblGrid>
      <w:tr w:rsidR="002B111D" w14:paraId="412F3DEB" w14:textId="77777777" w:rsidTr="002B111D">
        <w:tc>
          <w:tcPr>
            <w:tcW w:w="7694" w:type="dxa"/>
            <w:shd w:val="clear" w:color="auto" w:fill="C45911" w:themeFill="accent2" w:themeFillShade="BF"/>
          </w:tcPr>
          <w:p w14:paraId="3D86D0DA" w14:textId="77777777" w:rsidR="002B111D" w:rsidRPr="00D75A2D" w:rsidRDefault="002B111D" w:rsidP="00B450DE">
            <w:pPr>
              <w:jc w:val="center"/>
              <w:rPr>
                <w:rFonts w:ascii="Century Gothic" w:hAnsi="Century Gothic"/>
                <w:b/>
              </w:rPr>
            </w:pPr>
            <w:r w:rsidRPr="00D75A2D">
              <w:rPr>
                <w:rFonts w:ascii="Century Gothic" w:hAnsi="Century Gothic"/>
                <w:b/>
              </w:rPr>
              <w:t>Substantive Concepts</w:t>
            </w:r>
          </w:p>
        </w:tc>
        <w:tc>
          <w:tcPr>
            <w:tcW w:w="7332" w:type="dxa"/>
            <w:shd w:val="clear" w:color="auto" w:fill="C45911" w:themeFill="accent2" w:themeFillShade="BF"/>
          </w:tcPr>
          <w:p w14:paraId="78070A9E" w14:textId="77777777" w:rsidR="002B111D" w:rsidRPr="00D75A2D" w:rsidRDefault="002B111D" w:rsidP="00B450DE">
            <w:pPr>
              <w:jc w:val="center"/>
              <w:rPr>
                <w:rFonts w:ascii="Century Gothic" w:hAnsi="Century Gothic"/>
                <w:b/>
              </w:rPr>
            </w:pPr>
            <w:r w:rsidRPr="00D75A2D">
              <w:rPr>
                <w:rFonts w:ascii="Century Gothic" w:hAnsi="Century Gothic"/>
                <w:b/>
              </w:rPr>
              <w:t>Disciplinary Concepts</w:t>
            </w:r>
          </w:p>
        </w:tc>
      </w:tr>
      <w:tr w:rsidR="002B111D" w14:paraId="0C06714A" w14:textId="77777777" w:rsidTr="002B111D">
        <w:tc>
          <w:tcPr>
            <w:tcW w:w="7694" w:type="dxa"/>
          </w:tcPr>
          <w:p w14:paraId="4C673736"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 xml:space="preserve">Through continued Language comprehension (Listening and reading; Language production (Speaking and writing); Cultural Awareness; </w:t>
            </w:r>
            <w:proofErr w:type="gramStart"/>
            <w:r w:rsidRPr="00B17300">
              <w:rPr>
                <w:rFonts w:asciiTheme="minorHAnsi" w:hAnsiTheme="minorHAnsi" w:cstheme="minorHAnsi"/>
              </w:rPr>
              <w:t>Grammar;  Vocabulary</w:t>
            </w:r>
            <w:proofErr w:type="gramEnd"/>
            <w:r w:rsidRPr="00B17300">
              <w:rPr>
                <w:rFonts w:asciiTheme="minorHAnsi" w:hAnsiTheme="minorHAnsi" w:cstheme="minorHAnsi"/>
              </w:rPr>
              <w:t xml:space="preserve"> and Phonics, children learn to express their ideas and thoughts in another language and to understand and respond to its speakers, both in speech and in writing.  Pupils learn to communicate for practical purposes, learn new ways of thinking and read great literature in </w:t>
            </w:r>
          </w:p>
          <w:p w14:paraId="2EBE0077" w14:textId="77777777" w:rsidR="002B111D" w:rsidRPr="00B17300" w:rsidRDefault="002B111D" w:rsidP="00B450DE">
            <w:pPr>
              <w:pStyle w:val="NoSpacing"/>
              <w:rPr>
                <w:rFonts w:asciiTheme="minorHAnsi" w:hAnsiTheme="minorHAnsi" w:cstheme="minorHAnsi"/>
              </w:rPr>
            </w:pPr>
            <w:r w:rsidRPr="00B17300">
              <w:rPr>
                <w:rFonts w:asciiTheme="minorHAnsi" w:hAnsiTheme="minorHAnsi" w:cstheme="minorHAnsi"/>
              </w:rPr>
              <w:t>the original language though a carefully sequenced curriculum.</w:t>
            </w:r>
          </w:p>
        </w:tc>
        <w:tc>
          <w:tcPr>
            <w:tcW w:w="7332" w:type="dxa"/>
          </w:tcPr>
          <w:p w14:paraId="4A2493A5"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Pupils are provided the foundation for learning further languages and further widen pupils’ understanding of the cultural and linguistic diversity of the world that they live in. In French pupils learn through speaking and listening and through collaboration.</w:t>
            </w:r>
          </w:p>
          <w:p w14:paraId="7841068B"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 </w:t>
            </w:r>
          </w:p>
          <w:p w14:paraId="71A4E805" w14:textId="77777777" w:rsidR="002B111D" w:rsidRPr="00B17300" w:rsidRDefault="002B111D" w:rsidP="00B450DE">
            <w:pPr>
              <w:rPr>
                <w:rFonts w:asciiTheme="minorHAnsi" w:hAnsiTheme="minorHAnsi" w:cstheme="minorHAnsi"/>
                <w:sz w:val="20"/>
                <w:szCs w:val="20"/>
              </w:rPr>
            </w:pPr>
          </w:p>
          <w:p w14:paraId="5E660CD0" w14:textId="77777777" w:rsidR="002B111D" w:rsidRPr="00B17300" w:rsidRDefault="002B111D" w:rsidP="00B450DE">
            <w:pPr>
              <w:rPr>
                <w:rFonts w:asciiTheme="minorHAnsi" w:hAnsiTheme="minorHAnsi" w:cstheme="minorHAnsi"/>
              </w:rPr>
            </w:pPr>
          </w:p>
        </w:tc>
      </w:tr>
      <w:tr w:rsidR="002B111D" w14:paraId="7DE8C290" w14:textId="77777777" w:rsidTr="002B111D">
        <w:tc>
          <w:tcPr>
            <w:tcW w:w="15026" w:type="dxa"/>
            <w:gridSpan w:val="2"/>
          </w:tcPr>
          <w:p w14:paraId="6E34E2AC" w14:textId="77777777" w:rsidR="002B111D" w:rsidRPr="00B17300" w:rsidRDefault="002B111D" w:rsidP="00B450DE">
            <w:pPr>
              <w:rPr>
                <w:rFonts w:asciiTheme="minorHAnsi" w:hAnsiTheme="minorHAnsi" w:cstheme="minorHAnsi"/>
                <w:sz w:val="20"/>
                <w:szCs w:val="20"/>
              </w:rPr>
            </w:pPr>
            <w:r w:rsidRPr="00B17300">
              <w:rPr>
                <w:rFonts w:asciiTheme="minorHAnsi" w:hAnsiTheme="minorHAnsi" w:cstheme="minorHAnsi"/>
                <w:sz w:val="20"/>
                <w:szCs w:val="20"/>
              </w:rPr>
              <w:t xml:space="preserve">All substantive and disciplinary concepts are explored in each year, with progression between year groups to enable children to know more, remember more and ultimately do more. </w:t>
            </w:r>
          </w:p>
        </w:tc>
      </w:tr>
    </w:tbl>
    <w:p w14:paraId="44A1D8AF" w14:textId="01E48A31" w:rsidR="00404AA4" w:rsidRDefault="00404AA4">
      <w:pPr>
        <w:rPr>
          <w:rFonts w:ascii="Calibri" w:hAnsi="Calibri" w:cs="Calibri"/>
        </w:rPr>
      </w:pPr>
    </w:p>
    <w:p w14:paraId="3796367E" w14:textId="18B55E90" w:rsidR="002B111D" w:rsidRDefault="002B111D">
      <w:pPr>
        <w:rPr>
          <w:rFonts w:ascii="Calibri" w:hAnsi="Calibri" w:cs="Calibri"/>
        </w:rPr>
      </w:pPr>
    </w:p>
    <w:tbl>
      <w:tblPr>
        <w:tblStyle w:val="TableGrid3"/>
        <w:tblW w:w="0" w:type="auto"/>
        <w:tblLook w:val="04A0" w:firstRow="1" w:lastRow="0" w:firstColumn="1" w:lastColumn="0" w:noHBand="0" w:noVBand="1"/>
      </w:tblPr>
      <w:tblGrid>
        <w:gridCol w:w="1370"/>
        <w:gridCol w:w="2275"/>
        <w:gridCol w:w="2275"/>
        <w:gridCol w:w="2275"/>
        <w:gridCol w:w="2275"/>
        <w:gridCol w:w="2275"/>
        <w:gridCol w:w="2276"/>
      </w:tblGrid>
      <w:tr w:rsidR="002B111D" w:rsidRPr="002B111D" w14:paraId="3DD7C539" w14:textId="77777777" w:rsidTr="00B450DE">
        <w:tc>
          <w:tcPr>
            <w:tcW w:w="1370" w:type="dxa"/>
          </w:tcPr>
          <w:p w14:paraId="278C6318"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Year 4</w:t>
            </w:r>
          </w:p>
        </w:tc>
        <w:tc>
          <w:tcPr>
            <w:tcW w:w="2275" w:type="dxa"/>
          </w:tcPr>
          <w:p w14:paraId="4FC2496A"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Autumn 1</w:t>
            </w:r>
          </w:p>
          <w:p w14:paraId="6B873C19"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1-3</w:t>
            </w:r>
          </w:p>
        </w:tc>
        <w:tc>
          <w:tcPr>
            <w:tcW w:w="2275" w:type="dxa"/>
          </w:tcPr>
          <w:p w14:paraId="3E198E0F"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Autumn 2</w:t>
            </w:r>
          </w:p>
          <w:p w14:paraId="756B9C67"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4-5</w:t>
            </w:r>
          </w:p>
        </w:tc>
        <w:tc>
          <w:tcPr>
            <w:tcW w:w="2275" w:type="dxa"/>
          </w:tcPr>
          <w:p w14:paraId="3C5C1C25"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Spring 1</w:t>
            </w:r>
          </w:p>
          <w:p w14:paraId="34B093AE"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6-8</w:t>
            </w:r>
          </w:p>
        </w:tc>
        <w:tc>
          <w:tcPr>
            <w:tcW w:w="2275" w:type="dxa"/>
          </w:tcPr>
          <w:p w14:paraId="751E44B0"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Spring 2</w:t>
            </w:r>
          </w:p>
          <w:p w14:paraId="253E02E9"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9-11</w:t>
            </w:r>
          </w:p>
        </w:tc>
        <w:tc>
          <w:tcPr>
            <w:tcW w:w="2275" w:type="dxa"/>
          </w:tcPr>
          <w:p w14:paraId="57025892"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Summer 1</w:t>
            </w:r>
          </w:p>
          <w:p w14:paraId="100CAE29"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12-14</w:t>
            </w:r>
          </w:p>
        </w:tc>
        <w:tc>
          <w:tcPr>
            <w:tcW w:w="2276" w:type="dxa"/>
          </w:tcPr>
          <w:p w14:paraId="51821B8F"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Summer 2</w:t>
            </w:r>
          </w:p>
          <w:p w14:paraId="07680D6D"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Lessons 15-16</w:t>
            </w:r>
          </w:p>
        </w:tc>
      </w:tr>
      <w:tr w:rsidR="002B111D" w:rsidRPr="002B111D" w14:paraId="188BF592" w14:textId="77777777" w:rsidTr="00B450DE">
        <w:tc>
          <w:tcPr>
            <w:tcW w:w="1370" w:type="dxa"/>
          </w:tcPr>
          <w:p w14:paraId="19B5DF25"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Learning intention / rationale</w:t>
            </w:r>
          </w:p>
        </w:tc>
        <w:tc>
          <w:tcPr>
            <w:tcW w:w="2275" w:type="dxa"/>
          </w:tcPr>
          <w:p w14:paraId="713E5432"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Through reading a description of a monster, pupils revisit vocabulary for colours and are introduced to vocabulary for parts of the body.  Key learning within this unit of work, comprising lessons 1-3, focuses on three key concepts: nouns have a gender which must be learned, adjectives usually follow the noun, adjectives agree with the noun.</w:t>
            </w:r>
          </w:p>
          <w:p w14:paraId="7F31067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By the end of the half term, pupils read and understand short sentences describing a monster and adapt sentences to create their own description. </w:t>
            </w:r>
          </w:p>
          <w:p w14:paraId="16D2BADC" w14:textId="77777777" w:rsidR="002B111D" w:rsidRPr="002B111D" w:rsidRDefault="002B111D" w:rsidP="002B111D">
            <w:pPr>
              <w:rPr>
                <w:rFonts w:asciiTheme="minorHAnsi" w:hAnsiTheme="minorHAnsi" w:cstheme="minorHAnsi"/>
                <w:sz w:val="20"/>
                <w:szCs w:val="20"/>
                <w:lang w:eastAsia="en-GB"/>
              </w:rPr>
            </w:pPr>
          </w:p>
          <w:p w14:paraId="2D574E7C" w14:textId="77777777" w:rsidR="002B111D" w:rsidRPr="002B111D" w:rsidRDefault="002B111D" w:rsidP="002B111D">
            <w:pPr>
              <w:rPr>
                <w:rFonts w:asciiTheme="minorHAnsi" w:hAnsiTheme="minorHAnsi" w:cstheme="minorHAnsi"/>
                <w:sz w:val="20"/>
                <w:szCs w:val="20"/>
                <w:lang w:eastAsia="en-GB"/>
              </w:rPr>
            </w:pPr>
          </w:p>
          <w:p w14:paraId="096AA63E" w14:textId="77777777" w:rsidR="002B111D" w:rsidRPr="002B111D" w:rsidRDefault="002B111D" w:rsidP="002B111D">
            <w:pPr>
              <w:rPr>
                <w:rFonts w:asciiTheme="minorHAnsi" w:hAnsiTheme="minorHAnsi" w:cstheme="minorHAnsi"/>
                <w:sz w:val="20"/>
                <w:szCs w:val="20"/>
                <w:lang w:eastAsia="en-GB"/>
              </w:rPr>
            </w:pPr>
          </w:p>
          <w:p w14:paraId="5B785F08" w14:textId="77777777" w:rsidR="002B111D" w:rsidRPr="002B111D" w:rsidRDefault="002B111D" w:rsidP="002B111D">
            <w:pPr>
              <w:rPr>
                <w:rFonts w:asciiTheme="minorHAnsi" w:hAnsiTheme="minorHAnsi" w:cstheme="minorHAnsi"/>
                <w:sz w:val="20"/>
                <w:szCs w:val="20"/>
                <w:lang w:eastAsia="en-GB"/>
              </w:rPr>
            </w:pPr>
          </w:p>
          <w:p w14:paraId="33E28CD3" w14:textId="77777777" w:rsidR="002B111D" w:rsidRPr="002B111D" w:rsidRDefault="002B111D" w:rsidP="002B111D">
            <w:pPr>
              <w:rPr>
                <w:rFonts w:asciiTheme="minorHAnsi" w:hAnsiTheme="minorHAnsi" w:cstheme="minorHAnsi"/>
                <w:sz w:val="20"/>
                <w:szCs w:val="20"/>
                <w:lang w:eastAsia="en-GB"/>
              </w:rPr>
            </w:pPr>
          </w:p>
          <w:p w14:paraId="1541491B" w14:textId="77777777" w:rsidR="002B111D" w:rsidRPr="002B111D" w:rsidRDefault="002B111D" w:rsidP="002B111D">
            <w:pPr>
              <w:rPr>
                <w:rFonts w:asciiTheme="minorHAnsi" w:hAnsiTheme="minorHAnsi" w:cstheme="minorHAnsi"/>
                <w:sz w:val="20"/>
                <w:szCs w:val="20"/>
                <w:lang w:eastAsia="en-GB"/>
              </w:rPr>
            </w:pPr>
          </w:p>
        </w:tc>
        <w:tc>
          <w:tcPr>
            <w:tcW w:w="2275" w:type="dxa"/>
          </w:tcPr>
          <w:p w14:paraId="049E4B1B"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Through the theme of zoo animals, pupils apply and extend their phonics knowledge, reading individual words and short phrases.</w:t>
            </w:r>
          </w:p>
          <w:p w14:paraId="47B40A6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They embed their understanding of gender and adjectival agreement as they link adjectives to zoo animals, culminating in pupils writing short sentences to describe an animal with noun, high-frequency verb (</w:t>
            </w:r>
            <w:proofErr w:type="spellStart"/>
            <w:r w:rsidRPr="002B111D">
              <w:rPr>
                <w:rFonts w:asciiTheme="minorHAnsi" w:hAnsiTheme="minorHAnsi" w:cstheme="minorHAnsi"/>
                <w:sz w:val="20"/>
                <w:szCs w:val="20"/>
                <w:lang w:eastAsia="en-GB"/>
              </w:rPr>
              <w:t>est</w:t>
            </w:r>
            <w:proofErr w:type="spellEnd"/>
            <w:r w:rsidRPr="002B111D">
              <w:rPr>
                <w:rFonts w:asciiTheme="minorHAnsi" w:hAnsiTheme="minorHAnsi" w:cstheme="minorHAnsi"/>
                <w:sz w:val="20"/>
                <w:szCs w:val="20"/>
                <w:lang w:eastAsia="en-GB"/>
              </w:rPr>
              <w:t>) and adjective.</w:t>
            </w:r>
          </w:p>
          <w:p w14:paraId="6100B33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Pupils also learn the French alphabet for vowel sounds.</w:t>
            </w:r>
          </w:p>
        </w:tc>
        <w:tc>
          <w:tcPr>
            <w:tcW w:w="2275" w:type="dxa"/>
          </w:tcPr>
          <w:p w14:paraId="72E91B7A"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t>Pupils recap key grapheme / phoneme correspondences through rhymes and songs.  They learn about members of the family and learn the possessive pronouns (mon, ma).  Through a role play introducing family members, pupils learn subject pronouns (</w:t>
            </w:r>
            <w:proofErr w:type="spellStart"/>
            <w:r w:rsidRPr="002B111D">
              <w:rPr>
                <w:rFonts w:asciiTheme="minorHAnsi" w:hAnsiTheme="minorHAnsi" w:cstheme="minorHAnsi"/>
                <w:sz w:val="20"/>
                <w:szCs w:val="20"/>
                <w:lang w:eastAsia="en-GB"/>
              </w:rPr>
              <w:t>il</w:t>
            </w:r>
            <w:proofErr w:type="spellEnd"/>
            <w:r w:rsidRPr="002B111D">
              <w:rPr>
                <w:rFonts w:asciiTheme="minorHAnsi" w:hAnsiTheme="minorHAnsi" w:cstheme="minorHAnsi"/>
                <w:sz w:val="20"/>
                <w:szCs w:val="20"/>
                <w:lang w:eastAsia="en-GB"/>
              </w:rPr>
              <w:t xml:space="preserve"> and </w:t>
            </w:r>
            <w:proofErr w:type="spellStart"/>
            <w:r w:rsidRPr="002B111D">
              <w:rPr>
                <w:rFonts w:asciiTheme="minorHAnsi" w:hAnsiTheme="minorHAnsi" w:cstheme="minorHAnsi"/>
                <w:sz w:val="20"/>
                <w:szCs w:val="20"/>
                <w:lang w:eastAsia="en-GB"/>
              </w:rPr>
              <w:t>elle</w:t>
            </w:r>
            <w:proofErr w:type="spellEnd"/>
            <w:r w:rsidRPr="002B111D">
              <w:rPr>
                <w:rFonts w:asciiTheme="minorHAnsi" w:hAnsiTheme="minorHAnsi" w:cstheme="minorHAnsi"/>
                <w:sz w:val="20"/>
                <w:szCs w:val="20"/>
                <w:lang w:eastAsia="en-GB"/>
              </w:rPr>
              <w:t xml:space="preserve"> – he and she).  </w:t>
            </w:r>
            <w:proofErr w:type="gramStart"/>
            <w:r w:rsidRPr="002B111D">
              <w:rPr>
                <w:rFonts w:asciiTheme="minorHAnsi" w:hAnsiTheme="minorHAnsi" w:cstheme="minorHAnsi"/>
                <w:sz w:val="20"/>
                <w:szCs w:val="20"/>
                <w:lang w:eastAsia="en-GB"/>
              </w:rPr>
              <w:t>Pupils  revisit</w:t>
            </w:r>
            <w:proofErr w:type="gramEnd"/>
            <w:r w:rsidRPr="002B111D">
              <w:rPr>
                <w:rFonts w:asciiTheme="minorHAnsi" w:hAnsiTheme="minorHAnsi" w:cstheme="minorHAnsi"/>
                <w:sz w:val="20"/>
                <w:szCs w:val="20"/>
                <w:lang w:eastAsia="en-GB"/>
              </w:rPr>
              <w:t xml:space="preserve"> phrases learned in Year 3, moving from using first person (je </w:t>
            </w:r>
            <w:proofErr w:type="spellStart"/>
            <w:r w:rsidRPr="002B111D">
              <w:rPr>
                <w:rFonts w:asciiTheme="minorHAnsi" w:hAnsiTheme="minorHAnsi" w:cstheme="minorHAnsi"/>
                <w:sz w:val="20"/>
                <w:szCs w:val="20"/>
                <w:lang w:eastAsia="en-GB"/>
              </w:rPr>
              <w:t>m’appelle</w:t>
            </w:r>
            <w:proofErr w:type="spellEnd"/>
            <w:r w:rsidRPr="002B111D">
              <w:rPr>
                <w:rFonts w:asciiTheme="minorHAnsi" w:hAnsiTheme="minorHAnsi" w:cstheme="minorHAnsi"/>
                <w:sz w:val="20"/>
                <w:szCs w:val="20"/>
                <w:lang w:eastAsia="en-GB"/>
              </w:rPr>
              <w:t>) to third person (</w:t>
            </w:r>
            <w:proofErr w:type="spellStart"/>
            <w:r w:rsidRPr="002B111D">
              <w:rPr>
                <w:rFonts w:asciiTheme="minorHAnsi" w:hAnsiTheme="minorHAnsi" w:cstheme="minorHAnsi"/>
                <w:sz w:val="20"/>
                <w:szCs w:val="20"/>
                <w:lang w:eastAsia="en-GB"/>
              </w:rPr>
              <w:t>il</w:t>
            </w:r>
            <w:proofErr w:type="spellEnd"/>
            <w:r w:rsidRPr="002B111D">
              <w:rPr>
                <w:rFonts w:asciiTheme="minorHAnsi" w:hAnsiTheme="minorHAnsi" w:cstheme="minorHAnsi"/>
                <w:sz w:val="20"/>
                <w:szCs w:val="20"/>
                <w:lang w:eastAsia="en-GB"/>
              </w:rPr>
              <w:t>/</w:t>
            </w:r>
            <w:proofErr w:type="spellStart"/>
            <w:r w:rsidRPr="002B111D">
              <w:rPr>
                <w:rFonts w:asciiTheme="minorHAnsi" w:hAnsiTheme="minorHAnsi" w:cstheme="minorHAnsi"/>
                <w:sz w:val="20"/>
                <w:szCs w:val="20"/>
                <w:lang w:eastAsia="en-GB"/>
              </w:rPr>
              <w:t>elle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s’appelle</w:t>
            </w:r>
            <w:proofErr w:type="spellEnd"/>
            <w:r w:rsidRPr="002B111D">
              <w:rPr>
                <w:rFonts w:asciiTheme="minorHAnsi" w:hAnsiTheme="minorHAnsi" w:cstheme="minorHAnsi"/>
                <w:sz w:val="20"/>
                <w:szCs w:val="20"/>
                <w:lang w:eastAsia="en-GB"/>
              </w:rPr>
              <w:t>).</w:t>
            </w:r>
          </w:p>
          <w:p w14:paraId="73CFFBDF" w14:textId="77777777" w:rsidR="002B111D" w:rsidRPr="002B111D" w:rsidRDefault="002B111D" w:rsidP="002B111D">
            <w:pPr>
              <w:rPr>
                <w:rFonts w:asciiTheme="minorHAnsi" w:hAnsiTheme="minorHAnsi" w:cstheme="minorHAnsi"/>
                <w:lang w:eastAsia="en-GB"/>
              </w:rPr>
            </w:pPr>
          </w:p>
        </w:tc>
        <w:tc>
          <w:tcPr>
            <w:tcW w:w="2275" w:type="dxa"/>
          </w:tcPr>
          <w:p w14:paraId="0CFE913A"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t>Pupils consolidate work on family and now learn the names of pets.  They follow a traditional tale, a short rhyme and a text containing familiar vocabulary and structures.  Throughout the half term, pupils revisit prior learning on adjectives and learn how to form a plural noun.  They develop their use of the verb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in first, second and third person.  </w:t>
            </w:r>
          </w:p>
        </w:tc>
        <w:tc>
          <w:tcPr>
            <w:tcW w:w="2275" w:type="dxa"/>
          </w:tcPr>
          <w:p w14:paraId="1D161140"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val="en-US" w:eastAsia="en-GB"/>
              </w:rPr>
              <w:t xml:space="preserve">Pupils develop their understanding of word classes and begin to make use of a bilingual dictionary. Pupils learn infinitive verbs relating to free time and understand how to express an opinion about these, using the verb ‘aimer’. They </w:t>
            </w:r>
            <w:proofErr w:type="spellStart"/>
            <w:r w:rsidRPr="002B111D">
              <w:rPr>
                <w:rFonts w:asciiTheme="minorHAnsi" w:hAnsiTheme="minorHAnsi" w:cstheme="minorHAnsi"/>
                <w:sz w:val="20"/>
                <w:szCs w:val="20"/>
                <w:lang w:val="en-US" w:eastAsia="en-GB"/>
              </w:rPr>
              <w:t>recognise</w:t>
            </w:r>
            <w:proofErr w:type="spellEnd"/>
            <w:r w:rsidRPr="002B111D">
              <w:rPr>
                <w:rFonts w:asciiTheme="minorHAnsi" w:hAnsiTheme="minorHAnsi" w:cstheme="minorHAnsi"/>
                <w:sz w:val="20"/>
                <w:szCs w:val="20"/>
                <w:lang w:val="en-US" w:eastAsia="en-GB"/>
              </w:rPr>
              <w:t xml:space="preserve"> positive and negative statements and are introduced to the formation of a basic negative sentence. </w:t>
            </w:r>
          </w:p>
        </w:tc>
        <w:tc>
          <w:tcPr>
            <w:tcW w:w="2276" w:type="dxa"/>
          </w:tcPr>
          <w:p w14:paraId="72A07A0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Following on from last half term’s work, pupils now work on asking and answering questions relating to free time, focusing on forming accurate sentences and linking clauses using conjunctions. </w:t>
            </w:r>
          </w:p>
          <w:p w14:paraId="1177083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Pupils revisit and extend their knowledge of numbers in preparation for a class survey, developing confidence in giving rapid responses.</w:t>
            </w:r>
          </w:p>
          <w:p w14:paraId="1E83B29A"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Phonics throughout the key stage so far is recapped and extended.</w:t>
            </w:r>
          </w:p>
          <w:p w14:paraId="3D677864" w14:textId="77777777" w:rsidR="002B111D" w:rsidRPr="002B111D" w:rsidRDefault="002B111D" w:rsidP="002B111D">
            <w:pPr>
              <w:rPr>
                <w:rFonts w:asciiTheme="minorHAnsi" w:hAnsiTheme="minorHAnsi" w:cstheme="minorHAnsi"/>
                <w:sz w:val="20"/>
                <w:szCs w:val="20"/>
                <w:lang w:eastAsia="en-GB"/>
              </w:rPr>
            </w:pPr>
          </w:p>
          <w:p w14:paraId="458261E1" w14:textId="77777777" w:rsidR="002B111D" w:rsidRPr="002B111D" w:rsidRDefault="002B111D" w:rsidP="002B111D">
            <w:pPr>
              <w:rPr>
                <w:rFonts w:asciiTheme="minorHAnsi" w:hAnsiTheme="minorHAnsi" w:cstheme="minorHAnsi"/>
                <w:sz w:val="20"/>
                <w:szCs w:val="20"/>
                <w:lang w:eastAsia="en-GB"/>
              </w:rPr>
            </w:pPr>
          </w:p>
          <w:p w14:paraId="35F1CE81" w14:textId="77777777" w:rsidR="002B111D" w:rsidRPr="002B111D" w:rsidRDefault="002B111D" w:rsidP="002B111D">
            <w:pPr>
              <w:rPr>
                <w:rFonts w:asciiTheme="minorHAnsi" w:hAnsiTheme="minorHAnsi" w:cstheme="minorHAnsi"/>
                <w:sz w:val="20"/>
                <w:szCs w:val="20"/>
                <w:lang w:eastAsia="en-GB"/>
              </w:rPr>
            </w:pPr>
          </w:p>
        </w:tc>
      </w:tr>
      <w:tr w:rsidR="002B111D" w:rsidRPr="002B111D" w14:paraId="52991978" w14:textId="77777777" w:rsidTr="00B450DE">
        <w:tc>
          <w:tcPr>
            <w:tcW w:w="1370" w:type="dxa"/>
          </w:tcPr>
          <w:p w14:paraId="4C589930"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Vocabulary</w:t>
            </w:r>
          </w:p>
        </w:tc>
        <w:tc>
          <w:tcPr>
            <w:tcW w:w="2275" w:type="dxa"/>
          </w:tcPr>
          <w:p w14:paraId="7DF99449"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-Revisit colours, learned in Year 3</w:t>
            </w:r>
          </w:p>
          <w:p w14:paraId="6ABAAA28"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how to say parts of the body:</w:t>
            </w:r>
          </w:p>
          <w:p w14:paraId="161EA144" w14:textId="77777777" w:rsidR="002B111D" w:rsidRPr="002B111D" w:rsidRDefault="002B111D" w:rsidP="002B111D">
            <w:pPr>
              <w:rPr>
                <w:rFonts w:asciiTheme="minorHAnsi" w:hAnsiTheme="minorHAnsi" w:cstheme="minorHAnsi"/>
                <w:sz w:val="20"/>
                <w:szCs w:val="20"/>
                <w:lang w:eastAsia="en-GB"/>
              </w:rPr>
            </w:pP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xml:space="preserve"> tête, un </w:t>
            </w:r>
            <w:proofErr w:type="spellStart"/>
            <w:r w:rsidRPr="002B111D">
              <w:rPr>
                <w:rFonts w:asciiTheme="minorHAnsi" w:hAnsiTheme="minorHAnsi" w:cstheme="minorHAnsi"/>
                <w:sz w:val="20"/>
                <w:szCs w:val="20"/>
                <w:lang w:eastAsia="en-GB"/>
              </w:rPr>
              <w:t>nez</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xml:space="preserve"> bouche, des </w:t>
            </w:r>
            <w:proofErr w:type="spellStart"/>
            <w:r w:rsidRPr="002B111D">
              <w:rPr>
                <w:rFonts w:asciiTheme="minorHAnsi" w:hAnsiTheme="minorHAnsi" w:cstheme="minorHAnsi"/>
                <w:sz w:val="20"/>
                <w:szCs w:val="20"/>
                <w:lang w:eastAsia="en-GB"/>
              </w:rPr>
              <w:t>yeux</w:t>
            </w:r>
            <w:proofErr w:type="spellEnd"/>
            <w:r w:rsidRPr="002B111D">
              <w:rPr>
                <w:rFonts w:asciiTheme="minorHAnsi" w:hAnsiTheme="minorHAnsi" w:cstheme="minorHAnsi"/>
                <w:sz w:val="20"/>
                <w:szCs w:val="20"/>
                <w:lang w:eastAsia="en-GB"/>
              </w:rPr>
              <w:t xml:space="preserve">, des dents, des </w:t>
            </w:r>
            <w:proofErr w:type="spellStart"/>
            <w:r w:rsidRPr="002B111D">
              <w:rPr>
                <w:rFonts w:asciiTheme="minorHAnsi" w:hAnsiTheme="minorHAnsi" w:cstheme="minorHAnsi"/>
                <w:sz w:val="20"/>
                <w:szCs w:val="20"/>
                <w:lang w:eastAsia="en-GB"/>
              </w:rPr>
              <w:t>oreilles</w:t>
            </w:r>
            <w:proofErr w:type="spellEnd"/>
            <w:r w:rsidRPr="002B111D">
              <w:rPr>
                <w:rFonts w:asciiTheme="minorHAnsi" w:hAnsiTheme="minorHAnsi" w:cstheme="minorHAnsi"/>
                <w:sz w:val="20"/>
                <w:szCs w:val="20"/>
                <w:lang w:eastAsia="en-GB"/>
              </w:rPr>
              <w:t xml:space="preserve">, des </w:t>
            </w:r>
            <w:proofErr w:type="spellStart"/>
            <w:r w:rsidRPr="002B111D">
              <w:rPr>
                <w:rFonts w:asciiTheme="minorHAnsi" w:hAnsiTheme="minorHAnsi" w:cstheme="minorHAnsi"/>
                <w:sz w:val="20"/>
                <w:szCs w:val="20"/>
                <w:lang w:eastAsia="en-GB"/>
              </w:rPr>
              <w:t>cheveux</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xml:space="preserve"> jambe, un pied, un bras, </w:t>
            </w: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xml:space="preserve"> main</w:t>
            </w:r>
          </w:p>
          <w:p w14:paraId="301D7449" w14:textId="77777777" w:rsidR="002B111D" w:rsidRPr="002B111D" w:rsidRDefault="002B111D" w:rsidP="002B111D">
            <w:pPr>
              <w:rPr>
                <w:rFonts w:asciiTheme="minorHAnsi" w:hAnsiTheme="minorHAnsi" w:cstheme="minorHAnsi"/>
                <w:sz w:val="20"/>
                <w:szCs w:val="20"/>
                <w:lang w:eastAsia="en-GB"/>
              </w:rPr>
            </w:pPr>
          </w:p>
          <w:p w14:paraId="7502F267"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-Adjectives when describing the monster:</w:t>
            </w:r>
          </w:p>
          <w:p w14:paraId="0D1A4A1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grand, petit, </w:t>
            </w:r>
            <w:proofErr w:type="spellStart"/>
            <w:r w:rsidRPr="002B111D">
              <w:rPr>
                <w:rFonts w:asciiTheme="minorHAnsi" w:hAnsiTheme="minorHAnsi" w:cstheme="minorHAnsi"/>
                <w:sz w:val="20"/>
                <w:szCs w:val="20"/>
                <w:lang w:eastAsia="en-GB"/>
              </w:rPr>
              <w:t>énorme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pointu</w:t>
            </w:r>
            <w:proofErr w:type="spellEnd"/>
            <w:r w:rsidRPr="002B111D">
              <w:rPr>
                <w:rFonts w:asciiTheme="minorHAnsi" w:hAnsiTheme="minorHAnsi" w:cstheme="minorHAnsi"/>
                <w:sz w:val="20"/>
                <w:szCs w:val="20"/>
                <w:lang w:eastAsia="en-GB"/>
              </w:rPr>
              <w:t>, long</w:t>
            </w:r>
          </w:p>
          <w:p w14:paraId="4499F534" w14:textId="77777777" w:rsidR="002B111D" w:rsidRPr="002B111D" w:rsidRDefault="002B111D" w:rsidP="002B111D">
            <w:pPr>
              <w:rPr>
                <w:rFonts w:asciiTheme="minorHAnsi" w:hAnsiTheme="minorHAnsi" w:cstheme="minorHAnsi"/>
                <w:sz w:val="20"/>
                <w:szCs w:val="20"/>
                <w:lang w:eastAsia="en-GB"/>
              </w:rPr>
            </w:pPr>
          </w:p>
          <w:p w14:paraId="6160AE58"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-high frequency verbs: </w:t>
            </w:r>
          </w:p>
          <w:p w14:paraId="550D59BB" w14:textId="77777777" w:rsidR="002B111D" w:rsidRPr="002B111D" w:rsidRDefault="002B111D" w:rsidP="002B111D">
            <w:pPr>
              <w:rPr>
                <w:rFonts w:asciiTheme="minorHAnsi" w:hAnsiTheme="minorHAnsi" w:cstheme="minorHAnsi"/>
                <w:sz w:val="20"/>
                <w:szCs w:val="20"/>
                <w:lang w:eastAsia="en-GB"/>
              </w:rPr>
            </w:pP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 le </w:t>
            </w:r>
            <w:proofErr w:type="spellStart"/>
            <w:r w:rsidRPr="002B111D">
              <w:rPr>
                <w:rFonts w:asciiTheme="minorHAnsi" w:hAnsiTheme="minorHAnsi" w:cstheme="minorHAnsi"/>
                <w:sz w:val="20"/>
                <w:szCs w:val="20"/>
                <w:lang w:eastAsia="en-GB"/>
              </w:rPr>
              <w:t>monstre</w:t>
            </w:r>
            <w:proofErr w:type="spellEnd"/>
            <w:r w:rsidRPr="002B111D">
              <w:rPr>
                <w:rFonts w:asciiTheme="minorHAnsi" w:hAnsiTheme="minorHAnsi" w:cstheme="minorHAnsi"/>
                <w:sz w:val="20"/>
                <w:szCs w:val="20"/>
                <w:lang w:eastAsia="en-GB"/>
              </w:rPr>
              <w:t xml:space="preserve"> a</w:t>
            </w:r>
          </w:p>
          <w:p w14:paraId="7C384D1F" w14:textId="77777777" w:rsidR="002B111D" w:rsidRPr="002B111D" w:rsidRDefault="002B111D" w:rsidP="002B111D">
            <w:pPr>
              <w:rPr>
                <w:rFonts w:asciiTheme="minorHAnsi" w:hAnsiTheme="minorHAnsi" w:cstheme="minorHAnsi"/>
                <w:sz w:val="20"/>
                <w:szCs w:val="20"/>
                <w:lang w:eastAsia="en-GB"/>
              </w:rPr>
            </w:pPr>
            <w:proofErr w:type="spellStart"/>
            <w:r w:rsidRPr="002B111D">
              <w:rPr>
                <w:rFonts w:asciiTheme="minorHAnsi" w:hAnsiTheme="minorHAnsi" w:cstheme="minorHAnsi"/>
                <w:sz w:val="20"/>
                <w:szCs w:val="20"/>
                <w:lang w:eastAsia="en-GB"/>
              </w:rPr>
              <w:t>être</w:t>
            </w:r>
            <w:proofErr w:type="spellEnd"/>
            <w:r w:rsidRPr="002B111D">
              <w:rPr>
                <w:rFonts w:asciiTheme="minorHAnsi" w:hAnsiTheme="minorHAnsi" w:cstheme="minorHAnsi"/>
                <w:sz w:val="20"/>
                <w:szCs w:val="20"/>
                <w:lang w:eastAsia="en-GB"/>
              </w:rPr>
              <w:t xml:space="preserve"> – le </w:t>
            </w:r>
            <w:proofErr w:type="spellStart"/>
            <w:r w:rsidRPr="002B111D">
              <w:rPr>
                <w:rFonts w:asciiTheme="minorHAnsi" w:hAnsiTheme="minorHAnsi" w:cstheme="minorHAnsi"/>
                <w:sz w:val="20"/>
                <w:szCs w:val="20"/>
                <w:lang w:eastAsia="en-GB"/>
              </w:rPr>
              <w:t>monstre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est</w:t>
            </w:r>
            <w:proofErr w:type="spellEnd"/>
          </w:p>
          <w:p w14:paraId="16F39793" w14:textId="77777777" w:rsidR="002B111D" w:rsidRPr="002B111D" w:rsidRDefault="002B111D" w:rsidP="002B111D">
            <w:pPr>
              <w:rPr>
                <w:rFonts w:asciiTheme="minorHAnsi" w:hAnsiTheme="minorHAnsi" w:cstheme="minorHAnsi"/>
                <w:sz w:val="20"/>
                <w:szCs w:val="20"/>
                <w:lang w:eastAsia="en-GB"/>
              </w:rPr>
            </w:pPr>
          </w:p>
          <w:p w14:paraId="1A0A98E1" w14:textId="77777777" w:rsidR="002B111D" w:rsidRPr="002B111D" w:rsidRDefault="002B111D" w:rsidP="002B111D">
            <w:pPr>
              <w:rPr>
                <w:rFonts w:asciiTheme="minorHAnsi" w:hAnsiTheme="minorHAnsi" w:cstheme="minorHAnsi"/>
                <w:sz w:val="20"/>
                <w:szCs w:val="20"/>
                <w:lang w:eastAsia="en-GB"/>
              </w:rPr>
            </w:pPr>
          </w:p>
          <w:p w14:paraId="2397A53D" w14:textId="77777777" w:rsidR="002B111D" w:rsidRPr="002B111D" w:rsidRDefault="002B111D" w:rsidP="002B111D">
            <w:pPr>
              <w:rPr>
                <w:rFonts w:asciiTheme="minorHAnsi" w:hAnsiTheme="minorHAnsi" w:cstheme="minorHAnsi"/>
                <w:sz w:val="20"/>
                <w:szCs w:val="20"/>
                <w:lang w:eastAsia="en-GB"/>
              </w:rPr>
            </w:pPr>
          </w:p>
          <w:p w14:paraId="0BAAE32A" w14:textId="77777777" w:rsidR="002B111D" w:rsidRPr="002B111D" w:rsidRDefault="002B111D" w:rsidP="002B111D">
            <w:pPr>
              <w:rPr>
                <w:rFonts w:asciiTheme="minorHAnsi" w:hAnsiTheme="minorHAnsi" w:cstheme="minorHAnsi"/>
                <w:sz w:val="20"/>
                <w:szCs w:val="20"/>
                <w:lang w:eastAsia="en-GB"/>
              </w:rPr>
            </w:pPr>
          </w:p>
          <w:p w14:paraId="35D9791B" w14:textId="77777777" w:rsidR="002B111D" w:rsidRPr="002B111D" w:rsidRDefault="002B111D" w:rsidP="002B111D">
            <w:pPr>
              <w:rPr>
                <w:rFonts w:asciiTheme="minorHAnsi" w:hAnsiTheme="minorHAnsi" w:cstheme="minorHAnsi"/>
                <w:sz w:val="20"/>
                <w:szCs w:val="20"/>
                <w:lang w:eastAsia="en-GB"/>
              </w:rPr>
            </w:pPr>
          </w:p>
          <w:p w14:paraId="7307D925" w14:textId="77777777" w:rsidR="002B111D" w:rsidRPr="002B111D" w:rsidRDefault="002B111D" w:rsidP="002B111D">
            <w:pPr>
              <w:rPr>
                <w:rFonts w:asciiTheme="minorHAnsi" w:hAnsiTheme="minorHAnsi" w:cstheme="minorHAnsi"/>
                <w:sz w:val="20"/>
                <w:szCs w:val="20"/>
                <w:lang w:eastAsia="en-GB"/>
              </w:rPr>
            </w:pPr>
          </w:p>
          <w:p w14:paraId="0F226691" w14:textId="77777777" w:rsidR="002B111D" w:rsidRPr="002B111D" w:rsidRDefault="002B111D" w:rsidP="002B111D">
            <w:pPr>
              <w:rPr>
                <w:rFonts w:asciiTheme="minorHAnsi" w:hAnsiTheme="minorHAnsi" w:cstheme="minorHAnsi"/>
                <w:sz w:val="20"/>
                <w:szCs w:val="20"/>
                <w:lang w:eastAsia="en-GB"/>
              </w:rPr>
            </w:pPr>
          </w:p>
          <w:p w14:paraId="35C5818C" w14:textId="77777777" w:rsidR="002B111D" w:rsidRPr="002B111D" w:rsidRDefault="002B111D" w:rsidP="002B111D">
            <w:pPr>
              <w:rPr>
                <w:rFonts w:asciiTheme="minorHAnsi" w:hAnsiTheme="minorHAnsi" w:cstheme="minorHAnsi"/>
                <w:sz w:val="20"/>
                <w:szCs w:val="20"/>
                <w:lang w:eastAsia="en-GB"/>
              </w:rPr>
            </w:pPr>
          </w:p>
          <w:p w14:paraId="7507AC87" w14:textId="77777777" w:rsidR="002B111D" w:rsidRPr="002B111D" w:rsidRDefault="002B111D" w:rsidP="002B111D">
            <w:pPr>
              <w:rPr>
                <w:rFonts w:asciiTheme="minorHAnsi" w:hAnsiTheme="minorHAnsi" w:cstheme="minorHAnsi"/>
                <w:sz w:val="20"/>
                <w:szCs w:val="20"/>
                <w:lang w:eastAsia="en-GB"/>
              </w:rPr>
            </w:pPr>
          </w:p>
          <w:p w14:paraId="42729A9F" w14:textId="77777777" w:rsidR="002B111D" w:rsidRPr="002B111D" w:rsidRDefault="002B111D" w:rsidP="002B111D">
            <w:pPr>
              <w:rPr>
                <w:rFonts w:asciiTheme="minorHAnsi" w:hAnsiTheme="minorHAnsi" w:cstheme="minorHAnsi"/>
                <w:sz w:val="20"/>
                <w:szCs w:val="20"/>
                <w:lang w:eastAsia="en-GB"/>
              </w:rPr>
            </w:pPr>
          </w:p>
          <w:p w14:paraId="41A2AF09" w14:textId="77777777" w:rsidR="002B111D" w:rsidRPr="002B111D" w:rsidRDefault="002B111D" w:rsidP="002B111D">
            <w:pPr>
              <w:rPr>
                <w:rFonts w:asciiTheme="minorHAnsi" w:hAnsiTheme="minorHAnsi" w:cstheme="minorHAnsi"/>
                <w:sz w:val="20"/>
                <w:szCs w:val="20"/>
                <w:lang w:eastAsia="en-GB"/>
              </w:rPr>
            </w:pPr>
          </w:p>
          <w:p w14:paraId="1921CDFB" w14:textId="77777777" w:rsidR="002B111D" w:rsidRPr="002B111D" w:rsidRDefault="002B111D" w:rsidP="002B111D">
            <w:pPr>
              <w:rPr>
                <w:rFonts w:asciiTheme="minorHAnsi" w:hAnsiTheme="minorHAnsi" w:cstheme="minorHAnsi"/>
                <w:sz w:val="20"/>
                <w:szCs w:val="20"/>
                <w:lang w:eastAsia="en-GB"/>
              </w:rPr>
            </w:pPr>
          </w:p>
          <w:p w14:paraId="40E7C444" w14:textId="77777777" w:rsidR="002B111D" w:rsidRPr="002B111D" w:rsidRDefault="002B111D" w:rsidP="002B111D">
            <w:pPr>
              <w:rPr>
                <w:rFonts w:asciiTheme="minorHAnsi" w:hAnsiTheme="minorHAnsi" w:cstheme="minorHAnsi"/>
                <w:sz w:val="20"/>
                <w:szCs w:val="20"/>
                <w:lang w:eastAsia="en-GB"/>
              </w:rPr>
            </w:pPr>
          </w:p>
          <w:p w14:paraId="16613361" w14:textId="77777777" w:rsidR="002B111D" w:rsidRPr="002B111D" w:rsidRDefault="002B111D" w:rsidP="002B111D">
            <w:pPr>
              <w:rPr>
                <w:rFonts w:asciiTheme="minorHAnsi" w:hAnsiTheme="minorHAnsi" w:cstheme="minorHAnsi"/>
                <w:sz w:val="20"/>
                <w:szCs w:val="20"/>
                <w:lang w:eastAsia="en-GB"/>
              </w:rPr>
            </w:pPr>
          </w:p>
          <w:p w14:paraId="29FCDF70" w14:textId="77777777" w:rsidR="002B111D" w:rsidRPr="002B111D" w:rsidRDefault="002B111D" w:rsidP="002B111D">
            <w:pPr>
              <w:rPr>
                <w:rFonts w:asciiTheme="minorHAnsi" w:hAnsiTheme="minorHAnsi" w:cstheme="minorHAnsi"/>
                <w:sz w:val="20"/>
                <w:szCs w:val="20"/>
                <w:lang w:eastAsia="en-GB"/>
              </w:rPr>
            </w:pPr>
          </w:p>
          <w:p w14:paraId="6514A54D" w14:textId="77777777" w:rsidR="002B111D" w:rsidRPr="002B111D" w:rsidRDefault="002B111D" w:rsidP="002B111D">
            <w:pPr>
              <w:rPr>
                <w:rFonts w:asciiTheme="minorHAnsi" w:hAnsiTheme="minorHAnsi" w:cstheme="minorHAnsi"/>
                <w:sz w:val="20"/>
                <w:szCs w:val="20"/>
                <w:lang w:eastAsia="en-GB"/>
              </w:rPr>
            </w:pPr>
          </w:p>
          <w:p w14:paraId="64165E1A" w14:textId="77777777" w:rsidR="002B111D" w:rsidRPr="002B111D" w:rsidRDefault="002B111D" w:rsidP="002B111D">
            <w:pPr>
              <w:rPr>
                <w:rFonts w:asciiTheme="minorHAnsi" w:hAnsiTheme="minorHAnsi" w:cstheme="minorHAnsi"/>
                <w:sz w:val="20"/>
                <w:szCs w:val="20"/>
                <w:lang w:eastAsia="en-GB"/>
              </w:rPr>
            </w:pPr>
          </w:p>
        </w:tc>
        <w:tc>
          <w:tcPr>
            <w:tcW w:w="2275" w:type="dxa"/>
          </w:tcPr>
          <w:p w14:paraId="4924F133"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 xml:space="preserve">-High frequency vocabulary: </w:t>
            </w:r>
            <w:proofErr w:type="spellStart"/>
            <w:r w:rsidRPr="002B111D">
              <w:rPr>
                <w:rFonts w:asciiTheme="minorHAnsi" w:hAnsiTheme="minorHAnsi" w:cstheme="minorHAnsi"/>
                <w:sz w:val="20"/>
                <w:szCs w:val="20"/>
                <w:lang w:eastAsia="en-GB"/>
              </w:rPr>
              <w:t>est</w:t>
            </w:r>
            <w:proofErr w:type="spellEnd"/>
            <w:r w:rsidRPr="002B111D">
              <w:rPr>
                <w:rFonts w:asciiTheme="minorHAnsi" w:hAnsiTheme="minorHAnsi" w:cstheme="minorHAnsi"/>
                <w:sz w:val="20"/>
                <w:szCs w:val="20"/>
                <w:lang w:eastAsia="en-GB"/>
              </w:rPr>
              <w:t xml:space="preserve"> (is) et (and) </w:t>
            </w:r>
            <w:proofErr w:type="spellStart"/>
            <w:r w:rsidRPr="002B111D">
              <w:rPr>
                <w:rFonts w:asciiTheme="minorHAnsi" w:hAnsiTheme="minorHAnsi" w:cstheme="minorHAnsi"/>
                <w:sz w:val="20"/>
                <w:szCs w:val="20"/>
                <w:lang w:eastAsia="en-GB"/>
              </w:rPr>
              <w:t>très</w:t>
            </w:r>
            <w:proofErr w:type="spellEnd"/>
            <w:r w:rsidRPr="002B111D">
              <w:rPr>
                <w:rFonts w:asciiTheme="minorHAnsi" w:hAnsiTheme="minorHAnsi" w:cstheme="minorHAnsi"/>
                <w:sz w:val="20"/>
                <w:szCs w:val="20"/>
                <w:lang w:eastAsia="en-GB"/>
              </w:rPr>
              <w:t xml:space="preserve"> (very) </w:t>
            </w:r>
            <w:proofErr w:type="spellStart"/>
            <w:r w:rsidRPr="002B111D">
              <w:rPr>
                <w:rFonts w:asciiTheme="minorHAnsi" w:hAnsiTheme="minorHAnsi" w:cstheme="minorHAnsi"/>
                <w:sz w:val="20"/>
                <w:szCs w:val="20"/>
                <w:lang w:eastAsia="en-GB"/>
              </w:rPr>
              <w:t>assez</w:t>
            </w:r>
            <w:proofErr w:type="spellEnd"/>
            <w:r w:rsidRPr="002B111D">
              <w:rPr>
                <w:rFonts w:asciiTheme="minorHAnsi" w:hAnsiTheme="minorHAnsi" w:cstheme="minorHAnsi"/>
                <w:sz w:val="20"/>
                <w:szCs w:val="20"/>
                <w:lang w:eastAsia="en-GB"/>
              </w:rPr>
              <w:t xml:space="preserve"> (quite)</w:t>
            </w:r>
          </w:p>
          <w:p w14:paraId="2945FEA1" w14:textId="77777777" w:rsidR="002B111D" w:rsidRPr="002B111D" w:rsidRDefault="002B111D" w:rsidP="002B111D">
            <w:pPr>
              <w:rPr>
                <w:rFonts w:asciiTheme="minorHAnsi" w:hAnsiTheme="minorHAnsi" w:cstheme="minorHAnsi"/>
                <w:sz w:val="20"/>
                <w:szCs w:val="20"/>
                <w:lang w:eastAsia="en-GB"/>
              </w:rPr>
            </w:pPr>
          </w:p>
          <w:p w14:paraId="7D463CC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commonly used adjectives, revisiting and extending some of the vocabulary introduced during the first half term:</w:t>
            </w:r>
          </w:p>
          <w:p w14:paraId="0A978E45"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grand(e), petit(e), </w:t>
            </w:r>
            <w:proofErr w:type="spellStart"/>
            <w:r w:rsidRPr="002B111D">
              <w:rPr>
                <w:rFonts w:asciiTheme="minorHAnsi" w:hAnsiTheme="minorHAnsi" w:cstheme="minorHAnsi"/>
                <w:sz w:val="20"/>
                <w:szCs w:val="20"/>
                <w:lang w:eastAsia="en-GB"/>
              </w:rPr>
              <w:t>énorme</w:t>
            </w:r>
            <w:proofErr w:type="spellEnd"/>
            <w:r w:rsidRPr="002B111D">
              <w:rPr>
                <w:rFonts w:asciiTheme="minorHAnsi" w:hAnsiTheme="minorHAnsi" w:cstheme="minorHAnsi"/>
                <w:sz w:val="20"/>
                <w:szCs w:val="20"/>
                <w:lang w:eastAsia="en-GB"/>
              </w:rPr>
              <w:t xml:space="preserve">, intelligent(e), </w:t>
            </w:r>
            <w:proofErr w:type="spellStart"/>
            <w:r w:rsidRPr="002B111D">
              <w:rPr>
                <w:rFonts w:asciiTheme="minorHAnsi" w:hAnsiTheme="minorHAnsi" w:cstheme="minorHAnsi"/>
                <w:sz w:val="20"/>
                <w:szCs w:val="20"/>
                <w:lang w:eastAsia="en-GB"/>
              </w:rPr>
              <w:t>timide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féroce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rigolo</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gentil</w:t>
            </w:r>
            <w:proofErr w:type="spellEnd"/>
            <w:r w:rsidRPr="002B111D">
              <w:rPr>
                <w:rFonts w:asciiTheme="minorHAnsi" w:hAnsiTheme="minorHAnsi" w:cstheme="minorHAnsi"/>
                <w:sz w:val="20"/>
                <w:szCs w:val="20"/>
                <w:lang w:eastAsia="en-GB"/>
              </w:rPr>
              <w:t>(le)</w:t>
            </w:r>
          </w:p>
          <w:p w14:paraId="7339A20A" w14:textId="77777777" w:rsidR="002B111D" w:rsidRPr="002B111D" w:rsidRDefault="002B111D" w:rsidP="002B111D">
            <w:pPr>
              <w:rPr>
                <w:rFonts w:asciiTheme="minorHAnsi" w:hAnsiTheme="minorHAnsi" w:cstheme="minorHAnsi"/>
                <w:lang w:eastAsia="en-GB"/>
              </w:rPr>
            </w:pPr>
          </w:p>
          <w:p w14:paraId="050A4396"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-Names of animals: le lion, le </w:t>
            </w:r>
            <w:proofErr w:type="spellStart"/>
            <w:r w:rsidRPr="002B111D">
              <w:rPr>
                <w:rFonts w:asciiTheme="minorHAnsi" w:hAnsiTheme="minorHAnsi" w:cstheme="minorHAnsi"/>
                <w:sz w:val="20"/>
                <w:szCs w:val="20"/>
                <w:lang w:eastAsia="en-GB"/>
              </w:rPr>
              <w:t>tigre</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l’éléphant</w:t>
            </w:r>
            <w:proofErr w:type="spellEnd"/>
            <w:r w:rsidRPr="002B111D">
              <w:rPr>
                <w:rFonts w:asciiTheme="minorHAnsi" w:hAnsiTheme="minorHAnsi" w:cstheme="minorHAnsi"/>
                <w:sz w:val="20"/>
                <w:szCs w:val="20"/>
                <w:lang w:eastAsia="en-GB"/>
              </w:rPr>
              <w:t xml:space="preserve">, la </w:t>
            </w:r>
            <w:proofErr w:type="spellStart"/>
            <w:r w:rsidRPr="002B111D">
              <w:rPr>
                <w:rFonts w:asciiTheme="minorHAnsi" w:hAnsiTheme="minorHAnsi" w:cstheme="minorHAnsi"/>
                <w:sz w:val="20"/>
                <w:szCs w:val="20"/>
                <w:lang w:eastAsia="en-GB"/>
              </w:rPr>
              <w:t>souris</w:t>
            </w:r>
            <w:proofErr w:type="spellEnd"/>
            <w:r w:rsidRPr="002B111D">
              <w:rPr>
                <w:rFonts w:asciiTheme="minorHAnsi" w:hAnsiTheme="minorHAnsi" w:cstheme="minorHAnsi"/>
                <w:sz w:val="20"/>
                <w:szCs w:val="20"/>
                <w:lang w:eastAsia="en-GB"/>
              </w:rPr>
              <w:t xml:space="preserve">, le singe, </w:t>
            </w:r>
            <w:proofErr w:type="spellStart"/>
            <w:r w:rsidRPr="002B111D">
              <w:rPr>
                <w:rFonts w:asciiTheme="minorHAnsi" w:hAnsiTheme="minorHAnsi" w:cstheme="minorHAnsi"/>
                <w:sz w:val="20"/>
                <w:szCs w:val="20"/>
                <w:lang w:eastAsia="en-GB"/>
              </w:rPr>
              <w:t>l’ours</w:t>
            </w:r>
            <w:proofErr w:type="spellEnd"/>
            <w:r w:rsidRPr="002B111D">
              <w:rPr>
                <w:rFonts w:asciiTheme="minorHAnsi" w:hAnsiTheme="minorHAnsi" w:cstheme="minorHAnsi"/>
                <w:sz w:val="20"/>
                <w:szCs w:val="20"/>
                <w:lang w:eastAsia="en-GB"/>
              </w:rPr>
              <w:t xml:space="preserve">, la </w:t>
            </w:r>
            <w:proofErr w:type="spellStart"/>
            <w:r w:rsidRPr="002B111D">
              <w:rPr>
                <w:rFonts w:asciiTheme="minorHAnsi" w:hAnsiTheme="minorHAnsi" w:cstheme="minorHAnsi"/>
                <w:sz w:val="20"/>
                <w:szCs w:val="20"/>
                <w:lang w:eastAsia="en-GB"/>
              </w:rPr>
              <w:t>girafe</w:t>
            </w:r>
            <w:proofErr w:type="spellEnd"/>
            <w:r w:rsidRPr="002B111D">
              <w:rPr>
                <w:rFonts w:asciiTheme="minorHAnsi" w:hAnsiTheme="minorHAnsi" w:cstheme="minorHAnsi"/>
                <w:sz w:val="20"/>
                <w:szCs w:val="20"/>
                <w:lang w:eastAsia="en-GB"/>
              </w:rPr>
              <w:t xml:space="preserve">, le crocodile, le </w:t>
            </w:r>
            <w:proofErr w:type="spellStart"/>
            <w:r w:rsidRPr="002B111D">
              <w:rPr>
                <w:rFonts w:asciiTheme="minorHAnsi" w:hAnsiTheme="minorHAnsi" w:cstheme="minorHAnsi"/>
                <w:sz w:val="20"/>
                <w:szCs w:val="20"/>
                <w:lang w:eastAsia="en-GB"/>
              </w:rPr>
              <w:t>pingouin</w:t>
            </w:r>
            <w:proofErr w:type="spellEnd"/>
          </w:p>
          <w:p w14:paraId="75CF7EF9" w14:textId="77777777" w:rsidR="002B111D" w:rsidRPr="002B111D" w:rsidRDefault="002B111D" w:rsidP="002B111D">
            <w:pPr>
              <w:rPr>
                <w:rFonts w:asciiTheme="minorHAnsi" w:hAnsiTheme="minorHAnsi" w:cstheme="minorHAnsi"/>
                <w:lang w:eastAsia="en-GB"/>
              </w:rPr>
            </w:pPr>
          </w:p>
        </w:tc>
        <w:tc>
          <w:tcPr>
            <w:tcW w:w="2275" w:type="dxa"/>
          </w:tcPr>
          <w:p w14:paraId="3446FA1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Prepositions:</w:t>
            </w:r>
          </w:p>
          <w:p w14:paraId="21F5F47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sur – on</w:t>
            </w:r>
          </w:p>
          <w:p w14:paraId="73B143F6"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dans – in</w:t>
            </w:r>
          </w:p>
          <w:p w14:paraId="72892B6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Possessive pronoun:</w:t>
            </w:r>
          </w:p>
          <w:p w14:paraId="1353E691"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mon / ma – </w:t>
            </w:r>
            <w:proofErr w:type="gramStart"/>
            <w:r w:rsidRPr="002B111D">
              <w:rPr>
                <w:rFonts w:asciiTheme="minorHAnsi" w:hAnsiTheme="minorHAnsi" w:cstheme="minorHAnsi"/>
                <w:sz w:val="20"/>
                <w:szCs w:val="20"/>
                <w:lang w:eastAsia="en-GB"/>
              </w:rPr>
              <w:t>my</w:t>
            </w:r>
            <w:proofErr w:type="gramEnd"/>
          </w:p>
          <w:p w14:paraId="14C106CB"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Subject pronoun:</w:t>
            </w:r>
          </w:p>
          <w:p w14:paraId="4C2E637A" w14:textId="77777777" w:rsidR="002B111D" w:rsidRPr="002B111D" w:rsidRDefault="002B111D" w:rsidP="002B111D">
            <w:pPr>
              <w:rPr>
                <w:rFonts w:asciiTheme="minorHAnsi" w:hAnsiTheme="minorHAnsi" w:cstheme="minorHAnsi"/>
                <w:sz w:val="20"/>
                <w:szCs w:val="20"/>
                <w:lang w:eastAsia="en-GB"/>
              </w:rPr>
            </w:pPr>
            <w:proofErr w:type="spellStart"/>
            <w:r w:rsidRPr="002B111D">
              <w:rPr>
                <w:rFonts w:asciiTheme="minorHAnsi" w:hAnsiTheme="minorHAnsi" w:cstheme="minorHAnsi"/>
                <w:sz w:val="20"/>
                <w:szCs w:val="20"/>
                <w:lang w:eastAsia="en-GB"/>
              </w:rPr>
              <w:t>il</w:t>
            </w:r>
            <w:proofErr w:type="spellEnd"/>
            <w:r w:rsidRPr="002B111D">
              <w:rPr>
                <w:rFonts w:asciiTheme="minorHAnsi" w:hAnsiTheme="minorHAnsi" w:cstheme="minorHAnsi"/>
                <w:sz w:val="20"/>
                <w:szCs w:val="20"/>
                <w:lang w:eastAsia="en-GB"/>
              </w:rPr>
              <w:t xml:space="preserve"> – he; </w:t>
            </w:r>
            <w:proofErr w:type="spellStart"/>
            <w:r w:rsidRPr="002B111D">
              <w:rPr>
                <w:rFonts w:asciiTheme="minorHAnsi" w:hAnsiTheme="minorHAnsi" w:cstheme="minorHAnsi"/>
                <w:sz w:val="20"/>
                <w:szCs w:val="20"/>
                <w:lang w:eastAsia="en-GB"/>
              </w:rPr>
              <w:t>elle</w:t>
            </w:r>
            <w:proofErr w:type="spellEnd"/>
            <w:r w:rsidRPr="002B111D">
              <w:rPr>
                <w:rFonts w:asciiTheme="minorHAnsi" w:hAnsiTheme="minorHAnsi" w:cstheme="minorHAnsi"/>
                <w:sz w:val="20"/>
                <w:szCs w:val="20"/>
                <w:lang w:eastAsia="en-GB"/>
              </w:rPr>
              <w:t xml:space="preserve"> – she</w:t>
            </w:r>
          </w:p>
          <w:p w14:paraId="2AAB0EF9"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Conjunction:</w:t>
            </w:r>
          </w:p>
          <w:p w14:paraId="7F6A1D27" w14:textId="77777777" w:rsidR="002B111D" w:rsidRPr="002B111D" w:rsidRDefault="002B111D" w:rsidP="002B111D">
            <w:pPr>
              <w:rPr>
                <w:rFonts w:asciiTheme="minorHAnsi" w:hAnsiTheme="minorHAnsi" w:cstheme="minorHAnsi"/>
                <w:sz w:val="20"/>
                <w:szCs w:val="20"/>
                <w:lang w:eastAsia="en-GB"/>
              </w:rPr>
            </w:pPr>
            <w:proofErr w:type="spellStart"/>
            <w:r w:rsidRPr="002B111D">
              <w:rPr>
                <w:rFonts w:asciiTheme="minorHAnsi" w:hAnsiTheme="minorHAnsi" w:cstheme="minorHAnsi"/>
                <w:sz w:val="20"/>
                <w:szCs w:val="20"/>
                <w:lang w:eastAsia="en-GB"/>
              </w:rPr>
              <w:t>ou</w:t>
            </w:r>
            <w:proofErr w:type="spellEnd"/>
            <w:r w:rsidRPr="002B111D">
              <w:rPr>
                <w:rFonts w:asciiTheme="minorHAnsi" w:hAnsiTheme="minorHAnsi" w:cstheme="minorHAnsi"/>
                <w:sz w:val="20"/>
                <w:szCs w:val="20"/>
                <w:lang w:eastAsia="en-GB"/>
              </w:rPr>
              <w:t xml:space="preserve"> - or</w:t>
            </w:r>
          </w:p>
          <w:p w14:paraId="24ED51F0" w14:textId="77777777" w:rsidR="002B111D" w:rsidRPr="002B111D" w:rsidRDefault="002B111D" w:rsidP="002B111D">
            <w:pPr>
              <w:rPr>
                <w:rFonts w:asciiTheme="minorHAnsi" w:hAnsiTheme="minorHAnsi" w:cstheme="minorHAnsi"/>
                <w:sz w:val="20"/>
                <w:szCs w:val="20"/>
                <w:lang w:val="en-US" w:eastAsia="en-GB"/>
              </w:rPr>
            </w:pPr>
          </w:p>
          <w:p w14:paraId="3F6D25E6"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voici</w:t>
            </w:r>
            <w:proofErr w:type="spellEnd"/>
            <w:r w:rsidRPr="002B111D">
              <w:rPr>
                <w:rFonts w:asciiTheme="minorHAnsi" w:hAnsiTheme="minorHAnsi" w:cstheme="minorHAnsi"/>
                <w:sz w:val="20"/>
                <w:szCs w:val="20"/>
                <w:lang w:val="en-US" w:eastAsia="en-GB"/>
              </w:rPr>
              <w:t xml:space="preserve"> – here is</w:t>
            </w:r>
          </w:p>
          <w:p w14:paraId="5953CDDB"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Family members including: le </w:t>
            </w:r>
            <w:proofErr w:type="spellStart"/>
            <w:r w:rsidRPr="002B111D">
              <w:rPr>
                <w:rFonts w:asciiTheme="minorHAnsi" w:hAnsiTheme="minorHAnsi" w:cstheme="minorHAnsi"/>
                <w:sz w:val="20"/>
                <w:szCs w:val="20"/>
                <w:lang w:val="en-US" w:eastAsia="en-GB"/>
              </w:rPr>
              <w:t>père</w:t>
            </w:r>
            <w:proofErr w:type="spellEnd"/>
            <w:r w:rsidRPr="002B111D">
              <w:rPr>
                <w:rFonts w:asciiTheme="minorHAnsi" w:hAnsiTheme="minorHAnsi" w:cstheme="minorHAnsi"/>
                <w:sz w:val="20"/>
                <w:szCs w:val="20"/>
                <w:lang w:val="en-US" w:eastAsia="en-GB"/>
              </w:rPr>
              <w:t xml:space="preserve">, papa, la </w:t>
            </w:r>
            <w:proofErr w:type="spellStart"/>
            <w:r w:rsidRPr="002B111D">
              <w:rPr>
                <w:rFonts w:asciiTheme="minorHAnsi" w:hAnsiTheme="minorHAnsi" w:cstheme="minorHAnsi"/>
                <w:sz w:val="20"/>
                <w:szCs w:val="20"/>
                <w:lang w:val="en-US" w:eastAsia="en-GB"/>
              </w:rPr>
              <w:t>mère</w:t>
            </w:r>
            <w:proofErr w:type="spellEnd"/>
            <w:r w:rsidRPr="002B111D">
              <w:rPr>
                <w:rFonts w:asciiTheme="minorHAnsi" w:hAnsiTheme="minorHAnsi" w:cstheme="minorHAnsi"/>
                <w:sz w:val="20"/>
                <w:szCs w:val="20"/>
                <w:lang w:val="en-US" w:eastAsia="en-GB"/>
              </w:rPr>
              <w:t xml:space="preserve">, </w:t>
            </w:r>
            <w:proofErr w:type="spellStart"/>
            <w:proofErr w:type="gramStart"/>
            <w:r w:rsidRPr="002B111D">
              <w:rPr>
                <w:rFonts w:asciiTheme="minorHAnsi" w:hAnsiTheme="minorHAnsi" w:cstheme="minorHAnsi"/>
                <w:sz w:val="20"/>
                <w:szCs w:val="20"/>
                <w:lang w:val="en-US" w:eastAsia="en-GB"/>
              </w:rPr>
              <w:t>maman</w:t>
            </w:r>
            <w:proofErr w:type="spellEnd"/>
            <w:r w:rsidRPr="002B111D">
              <w:rPr>
                <w:rFonts w:asciiTheme="minorHAnsi" w:hAnsiTheme="minorHAnsi" w:cstheme="minorHAnsi"/>
                <w:sz w:val="20"/>
                <w:szCs w:val="20"/>
                <w:lang w:val="en-US" w:eastAsia="en-GB"/>
              </w:rPr>
              <w:t xml:space="preserve"> ,</w:t>
            </w:r>
            <w:proofErr w:type="gramEnd"/>
            <w:r w:rsidRPr="002B111D">
              <w:rPr>
                <w:rFonts w:asciiTheme="minorHAnsi" w:hAnsiTheme="minorHAnsi" w:cstheme="minorHAnsi"/>
                <w:sz w:val="20"/>
                <w:szCs w:val="20"/>
                <w:lang w:val="en-US" w:eastAsia="en-GB"/>
              </w:rPr>
              <w:t xml:space="preserve"> le frère, </w:t>
            </w:r>
          </w:p>
          <w:p w14:paraId="7F0D3A93"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la </w:t>
            </w:r>
            <w:proofErr w:type="spellStart"/>
            <w:r w:rsidRPr="002B111D">
              <w:rPr>
                <w:rFonts w:asciiTheme="minorHAnsi" w:hAnsiTheme="minorHAnsi" w:cstheme="minorHAnsi"/>
                <w:sz w:val="20"/>
                <w:szCs w:val="20"/>
                <w:lang w:val="en-US" w:eastAsia="en-GB"/>
              </w:rPr>
              <w:t>soeur</w:t>
            </w:r>
            <w:proofErr w:type="spellEnd"/>
            <w:r w:rsidRPr="002B111D">
              <w:rPr>
                <w:rFonts w:asciiTheme="minorHAnsi" w:hAnsiTheme="minorHAnsi" w:cstheme="minorHAnsi"/>
                <w:sz w:val="20"/>
                <w:szCs w:val="20"/>
                <w:lang w:val="en-US" w:eastAsia="en-GB"/>
              </w:rPr>
              <w:t>,</w:t>
            </w:r>
            <w:r w:rsidRPr="002B111D">
              <w:rPr>
                <w:rFonts w:asciiTheme="minorHAnsi" w:hAnsiTheme="minorHAnsi" w:cstheme="minorHAnsi"/>
                <w:sz w:val="20"/>
                <w:szCs w:val="20"/>
                <w:lang w:val="en-US" w:eastAsia="en-GB"/>
              </w:rPr>
              <w:tab/>
            </w:r>
          </w:p>
          <w:p w14:paraId="398D0872"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le grand-</w:t>
            </w:r>
            <w:proofErr w:type="spellStart"/>
            <w:r w:rsidRPr="002B111D">
              <w:rPr>
                <w:rFonts w:asciiTheme="minorHAnsi" w:hAnsiTheme="minorHAnsi" w:cstheme="minorHAnsi"/>
                <w:sz w:val="20"/>
                <w:szCs w:val="20"/>
                <w:lang w:val="en-US" w:eastAsia="en-GB"/>
              </w:rPr>
              <w:t>père</w:t>
            </w:r>
            <w:proofErr w:type="spellEnd"/>
            <w:r w:rsidRPr="002B111D">
              <w:rPr>
                <w:rFonts w:asciiTheme="minorHAnsi" w:hAnsiTheme="minorHAnsi" w:cstheme="minorHAnsi"/>
                <w:sz w:val="20"/>
                <w:szCs w:val="20"/>
                <w:lang w:val="en-US" w:eastAsia="en-GB"/>
              </w:rPr>
              <w:t>,</w:t>
            </w:r>
          </w:p>
          <w:p w14:paraId="7289DEBE"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la grand-</w:t>
            </w:r>
            <w:proofErr w:type="spellStart"/>
            <w:r w:rsidRPr="002B111D">
              <w:rPr>
                <w:rFonts w:asciiTheme="minorHAnsi" w:hAnsiTheme="minorHAnsi" w:cstheme="minorHAnsi"/>
                <w:sz w:val="20"/>
                <w:szCs w:val="20"/>
                <w:lang w:val="en-US" w:eastAsia="en-GB"/>
              </w:rPr>
              <w:t>mère</w:t>
            </w:r>
            <w:proofErr w:type="spellEnd"/>
          </w:p>
          <w:p w14:paraId="2E331D5B"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il</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s’appelle</w:t>
            </w:r>
            <w:proofErr w:type="spellEnd"/>
            <w:r w:rsidRPr="002B111D">
              <w:rPr>
                <w:rFonts w:asciiTheme="minorHAnsi" w:hAnsiTheme="minorHAnsi" w:cstheme="minorHAnsi"/>
                <w:sz w:val="20"/>
                <w:szCs w:val="20"/>
                <w:lang w:val="en-US" w:eastAsia="en-GB"/>
              </w:rPr>
              <w:t xml:space="preserve"> – his is called</w:t>
            </w:r>
          </w:p>
          <w:p w14:paraId="79F9E91F"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elle</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s’appelle</w:t>
            </w:r>
            <w:proofErr w:type="spellEnd"/>
            <w:r w:rsidRPr="002B111D">
              <w:rPr>
                <w:rFonts w:asciiTheme="minorHAnsi" w:hAnsiTheme="minorHAnsi" w:cstheme="minorHAnsi"/>
                <w:sz w:val="20"/>
                <w:szCs w:val="20"/>
                <w:lang w:val="en-US" w:eastAsia="en-GB"/>
              </w:rPr>
              <w:t xml:space="preserve"> – she is called</w:t>
            </w:r>
          </w:p>
          <w:p w14:paraId="03714BE4" w14:textId="77777777" w:rsidR="002B111D" w:rsidRPr="002B111D" w:rsidRDefault="002B111D" w:rsidP="002B111D">
            <w:pPr>
              <w:rPr>
                <w:rFonts w:asciiTheme="minorHAnsi" w:hAnsiTheme="minorHAnsi" w:cstheme="minorHAnsi"/>
                <w:sz w:val="20"/>
                <w:szCs w:val="20"/>
                <w:lang w:val="en-US" w:eastAsia="en-GB"/>
              </w:rPr>
            </w:pPr>
          </w:p>
          <w:p w14:paraId="2C792699"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Verb </w:t>
            </w:r>
            <w:proofErr w:type="spellStart"/>
            <w:r w:rsidRPr="002B111D">
              <w:rPr>
                <w:rFonts w:asciiTheme="minorHAnsi" w:hAnsiTheme="minorHAnsi" w:cstheme="minorHAnsi"/>
                <w:sz w:val="20"/>
                <w:szCs w:val="20"/>
                <w:lang w:val="en-US" w:eastAsia="en-GB"/>
              </w:rPr>
              <w:t>avoir</w:t>
            </w:r>
            <w:proofErr w:type="spellEnd"/>
            <w:r w:rsidRPr="002B111D">
              <w:rPr>
                <w:rFonts w:asciiTheme="minorHAnsi" w:hAnsiTheme="minorHAnsi" w:cstheme="minorHAnsi"/>
                <w:sz w:val="20"/>
                <w:szCs w:val="20"/>
                <w:lang w:val="en-US" w:eastAsia="en-GB"/>
              </w:rPr>
              <w:t>:</w:t>
            </w:r>
          </w:p>
          <w:p w14:paraId="3ECA7AF9"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j’ai</w:t>
            </w:r>
            <w:proofErr w:type="spellEnd"/>
            <w:r w:rsidRPr="002B111D">
              <w:rPr>
                <w:rFonts w:asciiTheme="minorHAnsi" w:hAnsiTheme="minorHAnsi" w:cstheme="minorHAnsi"/>
                <w:sz w:val="20"/>
                <w:szCs w:val="20"/>
                <w:lang w:val="en-US" w:eastAsia="en-GB"/>
              </w:rPr>
              <w:t xml:space="preserve"> - I have</w:t>
            </w:r>
          </w:p>
          <w:p w14:paraId="78DC6F8E"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tu</w:t>
            </w:r>
            <w:proofErr w:type="spellEnd"/>
            <w:r w:rsidRPr="002B111D">
              <w:rPr>
                <w:rFonts w:asciiTheme="minorHAnsi" w:hAnsiTheme="minorHAnsi" w:cstheme="minorHAnsi"/>
                <w:sz w:val="20"/>
                <w:szCs w:val="20"/>
                <w:lang w:val="en-US" w:eastAsia="en-GB"/>
              </w:rPr>
              <w:t xml:space="preserve"> as – You have</w:t>
            </w:r>
          </w:p>
          <w:p w14:paraId="3BB09744"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as-</w:t>
            </w:r>
            <w:proofErr w:type="spellStart"/>
            <w:r w:rsidRPr="002B111D">
              <w:rPr>
                <w:rFonts w:asciiTheme="minorHAnsi" w:hAnsiTheme="minorHAnsi" w:cstheme="minorHAnsi"/>
                <w:sz w:val="20"/>
                <w:szCs w:val="20"/>
                <w:lang w:val="en-US" w:eastAsia="en-GB"/>
              </w:rPr>
              <w:t>tu</w:t>
            </w:r>
            <w:proofErr w:type="spellEnd"/>
            <w:r w:rsidRPr="002B111D">
              <w:rPr>
                <w:rFonts w:asciiTheme="minorHAnsi" w:hAnsiTheme="minorHAnsi" w:cstheme="minorHAnsi"/>
                <w:sz w:val="20"/>
                <w:szCs w:val="20"/>
                <w:lang w:val="en-US" w:eastAsia="en-GB"/>
              </w:rPr>
              <w:t xml:space="preserve"> – Have you?</w:t>
            </w:r>
          </w:p>
          <w:p w14:paraId="00A7EF23"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val="en-US" w:eastAsia="en-GB"/>
              </w:rPr>
              <w:t xml:space="preserve">je </w:t>
            </w:r>
            <w:proofErr w:type="spellStart"/>
            <w:r w:rsidRPr="002B111D">
              <w:rPr>
                <w:rFonts w:asciiTheme="minorHAnsi" w:hAnsiTheme="minorHAnsi" w:cstheme="minorHAnsi"/>
                <w:sz w:val="20"/>
                <w:szCs w:val="20"/>
                <w:lang w:val="en-US" w:eastAsia="en-GB"/>
              </w:rPr>
              <w:t>n’ai</w:t>
            </w:r>
            <w:proofErr w:type="spellEnd"/>
            <w:r w:rsidRPr="002B111D">
              <w:rPr>
                <w:rFonts w:asciiTheme="minorHAnsi" w:hAnsiTheme="minorHAnsi" w:cstheme="minorHAnsi"/>
                <w:sz w:val="20"/>
                <w:szCs w:val="20"/>
                <w:lang w:val="en-US" w:eastAsia="en-GB"/>
              </w:rPr>
              <w:t xml:space="preserve"> pas de – I have not</w:t>
            </w:r>
          </w:p>
        </w:tc>
        <w:tc>
          <w:tcPr>
            <w:tcW w:w="2275" w:type="dxa"/>
          </w:tcPr>
          <w:p w14:paraId="458DC69D"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-Know the names of pets: un lapin, un chat, un </w:t>
            </w:r>
            <w:proofErr w:type="spellStart"/>
            <w:r w:rsidRPr="002B111D">
              <w:rPr>
                <w:rFonts w:asciiTheme="minorHAnsi" w:hAnsiTheme="minorHAnsi" w:cstheme="minorHAnsi"/>
                <w:sz w:val="20"/>
                <w:szCs w:val="20"/>
                <w:lang w:val="en-US" w:eastAsia="en-GB"/>
              </w:rPr>
              <w:t>chien</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une</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tortue</w:t>
            </w:r>
            <w:proofErr w:type="spellEnd"/>
            <w:r w:rsidRPr="002B111D">
              <w:rPr>
                <w:rFonts w:asciiTheme="minorHAnsi" w:hAnsiTheme="minorHAnsi" w:cstheme="minorHAnsi"/>
                <w:sz w:val="20"/>
                <w:szCs w:val="20"/>
                <w:lang w:val="en-US" w:eastAsia="en-GB"/>
              </w:rPr>
              <w:t xml:space="preserve">, un </w:t>
            </w:r>
            <w:proofErr w:type="spellStart"/>
            <w:r w:rsidRPr="002B111D">
              <w:rPr>
                <w:rFonts w:asciiTheme="minorHAnsi" w:hAnsiTheme="minorHAnsi" w:cstheme="minorHAnsi"/>
                <w:sz w:val="20"/>
                <w:szCs w:val="20"/>
                <w:lang w:val="en-US" w:eastAsia="en-GB"/>
              </w:rPr>
              <w:t>oiseau</w:t>
            </w:r>
            <w:proofErr w:type="spellEnd"/>
            <w:r w:rsidRPr="002B111D">
              <w:rPr>
                <w:rFonts w:asciiTheme="minorHAnsi" w:hAnsiTheme="minorHAnsi" w:cstheme="minorHAnsi"/>
                <w:sz w:val="20"/>
                <w:szCs w:val="20"/>
                <w:lang w:val="en-US" w:eastAsia="en-GB"/>
              </w:rPr>
              <w:t xml:space="preserve">, un </w:t>
            </w:r>
            <w:proofErr w:type="spellStart"/>
            <w:r w:rsidRPr="002B111D">
              <w:rPr>
                <w:rFonts w:asciiTheme="minorHAnsi" w:hAnsiTheme="minorHAnsi" w:cstheme="minorHAnsi"/>
                <w:sz w:val="20"/>
                <w:szCs w:val="20"/>
                <w:lang w:val="en-US" w:eastAsia="en-GB"/>
              </w:rPr>
              <w:t>poisson</w:t>
            </w:r>
            <w:proofErr w:type="spellEnd"/>
            <w:r w:rsidRPr="002B111D">
              <w:rPr>
                <w:rFonts w:asciiTheme="minorHAnsi" w:hAnsiTheme="minorHAnsi" w:cstheme="minorHAnsi"/>
                <w:sz w:val="20"/>
                <w:szCs w:val="20"/>
                <w:lang w:val="en-US" w:eastAsia="en-GB"/>
              </w:rPr>
              <w:t xml:space="preserve">, un hamster, un </w:t>
            </w:r>
            <w:proofErr w:type="spellStart"/>
            <w:r w:rsidRPr="002B111D">
              <w:rPr>
                <w:rFonts w:asciiTheme="minorHAnsi" w:hAnsiTheme="minorHAnsi" w:cstheme="minorHAnsi"/>
                <w:sz w:val="20"/>
                <w:szCs w:val="20"/>
                <w:lang w:val="en-US" w:eastAsia="en-GB"/>
              </w:rPr>
              <w:t>cochon</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d’Inde</w:t>
            </w:r>
            <w:proofErr w:type="spellEnd"/>
          </w:p>
          <w:p w14:paraId="6B095804" w14:textId="77777777" w:rsidR="002B111D" w:rsidRPr="002B111D" w:rsidRDefault="002B111D" w:rsidP="002B111D">
            <w:pPr>
              <w:rPr>
                <w:rFonts w:asciiTheme="minorHAnsi" w:hAnsiTheme="minorHAnsi" w:cstheme="minorHAnsi"/>
                <w:sz w:val="20"/>
                <w:szCs w:val="20"/>
                <w:lang w:val="en-US" w:eastAsia="en-GB"/>
              </w:rPr>
            </w:pPr>
          </w:p>
          <w:p w14:paraId="608274BB"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Revisit:</w:t>
            </w:r>
          </w:p>
          <w:p w14:paraId="07C51DB4"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et – and</w:t>
            </w:r>
          </w:p>
          <w:p w14:paraId="301127DB"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aussi</w:t>
            </w:r>
            <w:proofErr w:type="spellEnd"/>
            <w:r w:rsidRPr="002B111D">
              <w:rPr>
                <w:rFonts w:asciiTheme="minorHAnsi" w:hAnsiTheme="minorHAnsi" w:cstheme="minorHAnsi"/>
                <w:sz w:val="20"/>
                <w:szCs w:val="20"/>
                <w:lang w:val="en-US" w:eastAsia="en-GB"/>
              </w:rPr>
              <w:t xml:space="preserve"> – also</w:t>
            </w:r>
          </w:p>
          <w:p w14:paraId="1D32CF82" w14:textId="77777777" w:rsidR="002B111D" w:rsidRPr="002B111D" w:rsidRDefault="002B111D" w:rsidP="002B111D">
            <w:pPr>
              <w:rPr>
                <w:rFonts w:asciiTheme="minorHAnsi" w:hAnsiTheme="minorHAnsi" w:cstheme="minorHAnsi"/>
                <w:sz w:val="20"/>
                <w:szCs w:val="20"/>
                <w:lang w:val="en-US" w:eastAsia="en-GB"/>
              </w:rPr>
            </w:pPr>
          </w:p>
          <w:p w14:paraId="414F64A0"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Introduce: qui - who</w:t>
            </w:r>
          </w:p>
          <w:p w14:paraId="1DD42305" w14:textId="77777777" w:rsidR="002B111D" w:rsidRPr="002B111D" w:rsidRDefault="002B111D" w:rsidP="002B111D">
            <w:pPr>
              <w:rPr>
                <w:rFonts w:asciiTheme="minorHAnsi" w:hAnsiTheme="minorHAnsi" w:cstheme="minorHAnsi"/>
                <w:sz w:val="20"/>
                <w:szCs w:val="20"/>
                <w:lang w:val="en-US" w:eastAsia="en-GB"/>
              </w:rPr>
            </w:pPr>
          </w:p>
          <w:p w14:paraId="6E5048EF"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j’ai</w:t>
            </w:r>
            <w:proofErr w:type="spellEnd"/>
            <w:r w:rsidRPr="002B111D">
              <w:rPr>
                <w:rFonts w:asciiTheme="minorHAnsi" w:hAnsiTheme="minorHAnsi" w:cstheme="minorHAnsi"/>
                <w:sz w:val="20"/>
                <w:szCs w:val="20"/>
                <w:lang w:val="en-US" w:eastAsia="en-GB"/>
              </w:rPr>
              <w:t xml:space="preserve"> – I have</w:t>
            </w:r>
          </w:p>
          <w:p w14:paraId="190AFC07"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tu</w:t>
            </w:r>
            <w:proofErr w:type="spellEnd"/>
            <w:r w:rsidRPr="002B111D">
              <w:rPr>
                <w:rFonts w:asciiTheme="minorHAnsi" w:hAnsiTheme="minorHAnsi" w:cstheme="minorHAnsi"/>
                <w:sz w:val="20"/>
                <w:szCs w:val="20"/>
                <w:lang w:val="en-US" w:eastAsia="en-GB"/>
              </w:rPr>
              <w:t xml:space="preserve"> as – you have</w:t>
            </w:r>
          </w:p>
          <w:p w14:paraId="55734E1E"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il</w:t>
            </w:r>
            <w:proofErr w:type="spellEnd"/>
            <w:r w:rsidRPr="002B111D">
              <w:rPr>
                <w:rFonts w:asciiTheme="minorHAnsi" w:hAnsiTheme="minorHAnsi" w:cstheme="minorHAnsi"/>
                <w:sz w:val="20"/>
                <w:szCs w:val="20"/>
                <w:lang w:val="en-US" w:eastAsia="en-GB"/>
              </w:rPr>
              <w:t xml:space="preserve"> a – he has</w:t>
            </w:r>
          </w:p>
          <w:p w14:paraId="4388A9DE"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elle</w:t>
            </w:r>
            <w:proofErr w:type="spellEnd"/>
            <w:r w:rsidRPr="002B111D">
              <w:rPr>
                <w:rFonts w:asciiTheme="minorHAnsi" w:hAnsiTheme="minorHAnsi" w:cstheme="minorHAnsi"/>
                <w:sz w:val="20"/>
                <w:szCs w:val="20"/>
                <w:lang w:val="en-US" w:eastAsia="en-GB"/>
              </w:rPr>
              <w:t xml:space="preserve"> a – she has</w:t>
            </w:r>
          </w:p>
          <w:p w14:paraId="6CE982BC" w14:textId="77777777" w:rsidR="002B111D" w:rsidRPr="002B111D" w:rsidRDefault="002B111D" w:rsidP="002B111D">
            <w:pPr>
              <w:rPr>
                <w:rFonts w:asciiTheme="minorHAnsi" w:hAnsiTheme="minorHAnsi" w:cstheme="minorHAnsi"/>
                <w:sz w:val="20"/>
                <w:szCs w:val="20"/>
                <w:lang w:val="en-US" w:eastAsia="en-GB"/>
              </w:rPr>
            </w:pPr>
          </w:p>
          <w:p w14:paraId="55496560" w14:textId="77777777" w:rsidR="002B111D" w:rsidRPr="002B111D" w:rsidRDefault="002B111D" w:rsidP="002B111D">
            <w:pPr>
              <w:rPr>
                <w:rFonts w:asciiTheme="minorHAnsi" w:hAnsiTheme="minorHAnsi" w:cstheme="minorHAnsi"/>
                <w:lang w:eastAsia="en-GB"/>
              </w:rPr>
            </w:pPr>
          </w:p>
        </w:tc>
        <w:tc>
          <w:tcPr>
            <w:tcW w:w="2275" w:type="dxa"/>
          </w:tcPr>
          <w:p w14:paraId="7BC2F01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Infinitive verbs to describe free time:</w:t>
            </w:r>
          </w:p>
          <w:p w14:paraId="00825305"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danser</w:t>
            </w:r>
            <w:proofErr w:type="spellEnd"/>
            <w:r w:rsidRPr="002B111D">
              <w:rPr>
                <w:rFonts w:asciiTheme="minorHAnsi" w:hAnsiTheme="minorHAnsi" w:cstheme="minorHAnsi"/>
                <w:sz w:val="20"/>
                <w:szCs w:val="20"/>
                <w:lang w:val="en-US" w:eastAsia="en-GB"/>
              </w:rPr>
              <w:t xml:space="preserve"> – to dance</w:t>
            </w:r>
          </w:p>
          <w:p w14:paraId="22B78936"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nager</w:t>
            </w:r>
            <w:proofErr w:type="spellEnd"/>
            <w:r w:rsidRPr="002B111D">
              <w:rPr>
                <w:rFonts w:asciiTheme="minorHAnsi" w:hAnsiTheme="minorHAnsi" w:cstheme="minorHAnsi"/>
                <w:sz w:val="20"/>
                <w:szCs w:val="20"/>
                <w:lang w:val="en-US" w:eastAsia="en-GB"/>
              </w:rPr>
              <w:t xml:space="preserve"> – to swim</w:t>
            </w:r>
          </w:p>
          <w:p w14:paraId="76179E67"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jouer</w:t>
            </w:r>
            <w:proofErr w:type="spellEnd"/>
            <w:r w:rsidRPr="002B111D">
              <w:rPr>
                <w:rFonts w:asciiTheme="minorHAnsi" w:hAnsiTheme="minorHAnsi" w:cstheme="minorHAnsi"/>
                <w:sz w:val="20"/>
                <w:szCs w:val="20"/>
                <w:lang w:val="en-US" w:eastAsia="en-GB"/>
              </w:rPr>
              <w:t xml:space="preserve"> au football – to play football</w:t>
            </w:r>
          </w:p>
          <w:p w14:paraId="0324CD32"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manger au restaurant – to eat at a restaurant</w:t>
            </w:r>
          </w:p>
          <w:p w14:paraId="35E0A519"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regarder</w:t>
            </w:r>
            <w:proofErr w:type="spellEnd"/>
            <w:r w:rsidRPr="002B111D">
              <w:rPr>
                <w:rFonts w:asciiTheme="minorHAnsi" w:hAnsiTheme="minorHAnsi" w:cstheme="minorHAnsi"/>
                <w:sz w:val="20"/>
                <w:szCs w:val="20"/>
                <w:lang w:val="en-US" w:eastAsia="en-GB"/>
              </w:rPr>
              <w:t xml:space="preserve"> la </w:t>
            </w:r>
            <w:proofErr w:type="spellStart"/>
            <w:r w:rsidRPr="002B111D">
              <w:rPr>
                <w:rFonts w:asciiTheme="minorHAnsi" w:hAnsiTheme="minorHAnsi" w:cstheme="minorHAnsi"/>
                <w:sz w:val="20"/>
                <w:szCs w:val="20"/>
                <w:lang w:val="en-US" w:eastAsia="en-GB"/>
              </w:rPr>
              <w:t>télé</w:t>
            </w:r>
            <w:proofErr w:type="spellEnd"/>
            <w:r w:rsidRPr="002B111D">
              <w:rPr>
                <w:rFonts w:asciiTheme="minorHAnsi" w:hAnsiTheme="minorHAnsi" w:cstheme="minorHAnsi"/>
                <w:sz w:val="20"/>
                <w:szCs w:val="20"/>
                <w:lang w:val="en-US" w:eastAsia="en-GB"/>
              </w:rPr>
              <w:t xml:space="preserve"> – to watch television</w:t>
            </w:r>
          </w:p>
          <w:p w14:paraId="062A70D4"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jouer</w:t>
            </w:r>
            <w:proofErr w:type="spellEnd"/>
            <w:r w:rsidRPr="002B111D">
              <w:rPr>
                <w:rFonts w:asciiTheme="minorHAnsi" w:hAnsiTheme="minorHAnsi" w:cstheme="minorHAnsi"/>
                <w:sz w:val="20"/>
                <w:szCs w:val="20"/>
                <w:lang w:val="en-US" w:eastAsia="en-GB"/>
              </w:rPr>
              <w:t xml:space="preserve"> sur </w:t>
            </w:r>
            <w:proofErr w:type="spellStart"/>
            <w:r w:rsidRPr="002B111D">
              <w:rPr>
                <w:rFonts w:asciiTheme="minorHAnsi" w:hAnsiTheme="minorHAnsi" w:cstheme="minorHAnsi"/>
                <w:sz w:val="20"/>
                <w:szCs w:val="20"/>
                <w:lang w:val="en-US" w:eastAsia="en-GB"/>
              </w:rPr>
              <w:t>l’ordinateur</w:t>
            </w:r>
            <w:proofErr w:type="spellEnd"/>
            <w:r w:rsidRPr="002B111D">
              <w:rPr>
                <w:rFonts w:asciiTheme="minorHAnsi" w:hAnsiTheme="minorHAnsi" w:cstheme="minorHAnsi"/>
                <w:sz w:val="20"/>
                <w:szCs w:val="20"/>
                <w:lang w:val="en-US" w:eastAsia="en-GB"/>
              </w:rPr>
              <w:t xml:space="preserve"> – to play on the computer</w:t>
            </w:r>
          </w:p>
          <w:p w14:paraId="253716BC"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aller</w:t>
            </w:r>
            <w:proofErr w:type="spellEnd"/>
            <w:r w:rsidRPr="002B111D">
              <w:rPr>
                <w:rFonts w:asciiTheme="minorHAnsi" w:hAnsiTheme="minorHAnsi" w:cstheme="minorHAnsi"/>
                <w:sz w:val="20"/>
                <w:szCs w:val="20"/>
                <w:lang w:val="en-US" w:eastAsia="en-GB"/>
              </w:rPr>
              <w:t xml:space="preserve"> au parc – to go to the park</w:t>
            </w:r>
          </w:p>
          <w:p w14:paraId="4D6FFA18"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lire – to read </w:t>
            </w:r>
          </w:p>
          <w:p w14:paraId="5BDA55B7" w14:textId="77777777" w:rsidR="002B111D" w:rsidRPr="002B111D" w:rsidRDefault="002B111D" w:rsidP="002B111D">
            <w:pPr>
              <w:rPr>
                <w:rFonts w:asciiTheme="minorHAnsi" w:hAnsiTheme="minorHAnsi" w:cstheme="minorHAnsi"/>
                <w:sz w:val="20"/>
                <w:szCs w:val="20"/>
                <w:lang w:val="en-US" w:eastAsia="en-GB"/>
              </w:rPr>
            </w:pPr>
          </w:p>
          <w:p w14:paraId="62173601"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Opinions:</w:t>
            </w:r>
          </w:p>
          <w:p w14:paraId="2F7FAD1D"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J’aime</w:t>
            </w:r>
            <w:proofErr w:type="spellEnd"/>
            <w:r w:rsidRPr="002B111D">
              <w:rPr>
                <w:rFonts w:asciiTheme="minorHAnsi" w:hAnsiTheme="minorHAnsi" w:cstheme="minorHAnsi"/>
                <w:sz w:val="20"/>
                <w:szCs w:val="20"/>
                <w:lang w:val="en-US" w:eastAsia="en-GB"/>
              </w:rPr>
              <w:t xml:space="preserve"> – I like</w:t>
            </w:r>
          </w:p>
          <w:p w14:paraId="502108D3"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Je </w:t>
            </w:r>
            <w:proofErr w:type="spellStart"/>
            <w:r w:rsidRPr="002B111D">
              <w:rPr>
                <w:rFonts w:asciiTheme="minorHAnsi" w:hAnsiTheme="minorHAnsi" w:cstheme="minorHAnsi"/>
                <w:sz w:val="20"/>
                <w:szCs w:val="20"/>
                <w:lang w:val="en-US" w:eastAsia="en-GB"/>
              </w:rPr>
              <w:t>n’aime</w:t>
            </w:r>
            <w:proofErr w:type="spellEnd"/>
            <w:r w:rsidRPr="002B111D">
              <w:rPr>
                <w:rFonts w:asciiTheme="minorHAnsi" w:hAnsiTheme="minorHAnsi" w:cstheme="minorHAnsi"/>
                <w:sz w:val="20"/>
                <w:szCs w:val="20"/>
                <w:lang w:val="en-US" w:eastAsia="en-GB"/>
              </w:rPr>
              <w:t xml:space="preserve"> pas – I don’t like</w:t>
            </w:r>
          </w:p>
          <w:p w14:paraId="1E5C77F2"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J’adore</w:t>
            </w:r>
            <w:proofErr w:type="spellEnd"/>
            <w:r w:rsidRPr="002B111D">
              <w:rPr>
                <w:rFonts w:asciiTheme="minorHAnsi" w:hAnsiTheme="minorHAnsi" w:cstheme="minorHAnsi"/>
                <w:sz w:val="20"/>
                <w:szCs w:val="20"/>
                <w:lang w:val="en-US" w:eastAsia="en-GB"/>
              </w:rPr>
              <w:t xml:space="preserve"> – I love</w:t>
            </w:r>
          </w:p>
          <w:p w14:paraId="5C724AF7" w14:textId="77777777" w:rsidR="002B111D" w:rsidRPr="002B111D" w:rsidRDefault="002B111D" w:rsidP="002B111D">
            <w:pPr>
              <w:rPr>
                <w:rFonts w:asciiTheme="minorHAnsi" w:hAnsiTheme="minorHAnsi" w:cstheme="minorHAnsi"/>
                <w:sz w:val="20"/>
                <w:szCs w:val="20"/>
                <w:lang w:val="en-US" w:eastAsia="en-GB"/>
              </w:rPr>
            </w:pPr>
          </w:p>
          <w:p w14:paraId="27B2CD95" w14:textId="77777777" w:rsidR="002B111D" w:rsidRPr="002B111D" w:rsidRDefault="002B111D" w:rsidP="002B111D">
            <w:pPr>
              <w:rPr>
                <w:rFonts w:asciiTheme="minorHAnsi" w:hAnsiTheme="minorHAnsi" w:cstheme="minorHAnsi"/>
                <w:sz w:val="20"/>
                <w:szCs w:val="20"/>
                <w:lang w:eastAsia="en-GB"/>
              </w:rPr>
            </w:pPr>
          </w:p>
          <w:p w14:paraId="11859D88" w14:textId="77777777" w:rsidR="002B111D" w:rsidRPr="002B111D" w:rsidRDefault="002B111D" w:rsidP="002B111D">
            <w:pPr>
              <w:rPr>
                <w:rFonts w:asciiTheme="minorHAnsi" w:hAnsiTheme="minorHAnsi" w:cstheme="minorHAnsi"/>
                <w:lang w:eastAsia="en-GB"/>
              </w:rPr>
            </w:pPr>
          </w:p>
        </w:tc>
        <w:tc>
          <w:tcPr>
            <w:tcW w:w="2276" w:type="dxa"/>
          </w:tcPr>
          <w:p w14:paraId="4DF91A0F"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eastAsia="en-GB"/>
              </w:rPr>
              <w:t>-</w:t>
            </w:r>
            <w:r w:rsidRPr="002B111D">
              <w:rPr>
                <w:rFonts w:asciiTheme="minorHAnsi" w:hAnsiTheme="minorHAnsi" w:cstheme="minorHAnsi"/>
                <w:sz w:val="20"/>
                <w:szCs w:val="20"/>
                <w:lang w:val="en-US" w:eastAsia="en-GB"/>
              </w:rPr>
              <w:t xml:space="preserve"> Tu </w:t>
            </w:r>
            <w:proofErr w:type="spellStart"/>
            <w:r w:rsidRPr="002B111D">
              <w:rPr>
                <w:rFonts w:asciiTheme="minorHAnsi" w:hAnsiTheme="minorHAnsi" w:cstheme="minorHAnsi"/>
                <w:sz w:val="20"/>
                <w:szCs w:val="20"/>
                <w:lang w:val="en-US" w:eastAsia="en-GB"/>
              </w:rPr>
              <w:t>aimes</w:t>
            </w:r>
            <w:proofErr w:type="spellEnd"/>
            <w:r w:rsidRPr="002B111D">
              <w:rPr>
                <w:rFonts w:asciiTheme="minorHAnsi" w:hAnsiTheme="minorHAnsi" w:cstheme="minorHAnsi"/>
                <w:sz w:val="20"/>
                <w:szCs w:val="20"/>
                <w:lang w:val="en-US" w:eastAsia="en-GB"/>
              </w:rPr>
              <w:t>? -   Do you like?</w:t>
            </w:r>
          </w:p>
          <w:p w14:paraId="68699F5E"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Numbers 11-30:</w:t>
            </w:r>
          </w:p>
          <w:p w14:paraId="3713C4E5"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onze</w:t>
            </w:r>
            <w:proofErr w:type="spellEnd"/>
            <w:r w:rsidRPr="002B111D">
              <w:rPr>
                <w:rFonts w:asciiTheme="minorHAnsi" w:hAnsiTheme="minorHAnsi" w:cstheme="minorHAnsi"/>
                <w:sz w:val="20"/>
                <w:szCs w:val="20"/>
                <w:lang w:val="en-US" w:eastAsia="en-GB"/>
              </w:rPr>
              <w:t xml:space="preserve"> </w:t>
            </w:r>
          </w:p>
          <w:p w14:paraId="0C7566AD"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douze</w:t>
            </w:r>
            <w:proofErr w:type="spellEnd"/>
            <w:r w:rsidRPr="002B111D">
              <w:rPr>
                <w:rFonts w:asciiTheme="minorHAnsi" w:hAnsiTheme="minorHAnsi" w:cstheme="minorHAnsi"/>
                <w:sz w:val="20"/>
                <w:szCs w:val="20"/>
                <w:lang w:val="en-US" w:eastAsia="en-GB"/>
              </w:rPr>
              <w:t xml:space="preserve"> </w:t>
            </w:r>
          </w:p>
          <w:p w14:paraId="0EF0BA64"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treize</w:t>
            </w:r>
            <w:proofErr w:type="spellEnd"/>
            <w:r w:rsidRPr="002B111D">
              <w:rPr>
                <w:rFonts w:asciiTheme="minorHAnsi" w:hAnsiTheme="minorHAnsi" w:cstheme="minorHAnsi"/>
                <w:sz w:val="20"/>
                <w:szCs w:val="20"/>
                <w:lang w:val="en-US" w:eastAsia="en-GB"/>
              </w:rPr>
              <w:t xml:space="preserve"> </w:t>
            </w:r>
          </w:p>
          <w:p w14:paraId="442B4301"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quatorze </w:t>
            </w:r>
          </w:p>
          <w:p w14:paraId="4AB64B70"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quinze</w:t>
            </w:r>
            <w:proofErr w:type="spellEnd"/>
            <w:r w:rsidRPr="002B111D">
              <w:rPr>
                <w:rFonts w:asciiTheme="minorHAnsi" w:hAnsiTheme="minorHAnsi" w:cstheme="minorHAnsi"/>
                <w:sz w:val="20"/>
                <w:szCs w:val="20"/>
                <w:lang w:val="en-US" w:eastAsia="en-GB"/>
              </w:rPr>
              <w:t xml:space="preserve"> </w:t>
            </w:r>
          </w:p>
          <w:p w14:paraId="4E78EBDE"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seize </w:t>
            </w:r>
          </w:p>
          <w:p w14:paraId="0FFD77DF"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xml:space="preserve">dix-sept </w:t>
            </w:r>
          </w:p>
          <w:p w14:paraId="09EC5FC9"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dix-</w:t>
            </w:r>
            <w:proofErr w:type="spellStart"/>
            <w:r w:rsidRPr="002B111D">
              <w:rPr>
                <w:rFonts w:asciiTheme="minorHAnsi" w:hAnsiTheme="minorHAnsi" w:cstheme="minorHAnsi"/>
                <w:sz w:val="20"/>
                <w:szCs w:val="20"/>
                <w:lang w:val="en-US" w:eastAsia="en-GB"/>
              </w:rPr>
              <w:t>huit</w:t>
            </w:r>
            <w:proofErr w:type="spellEnd"/>
            <w:r w:rsidRPr="002B111D">
              <w:rPr>
                <w:rFonts w:asciiTheme="minorHAnsi" w:hAnsiTheme="minorHAnsi" w:cstheme="minorHAnsi"/>
                <w:sz w:val="20"/>
                <w:szCs w:val="20"/>
                <w:lang w:val="en-US" w:eastAsia="en-GB"/>
              </w:rPr>
              <w:t xml:space="preserve"> </w:t>
            </w:r>
          </w:p>
          <w:p w14:paraId="4C235738"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dix-</w:t>
            </w:r>
            <w:proofErr w:type="spellStart"/>
            <w:r w:rsidRPr="002B111D">
              <w:rPr>
                <w:rFonts w:asciiTheme="minorHAnsi" w:hAnsiTheme="minorHAnsi" w:cstheme="minorHAnsi"/>
                <w:sz w:val="20"/>
                <w:szCs w:val="20"/>
                <w:lang w:val="en-US" w:eastAsia="en-GB"/>
              </w:rPr>
              <w:t>neuf</w:t>
            </w:r>
            <w:proofErr w:type="spellEnd"/>
            <w:r w:rsidRPr="002B111D">
              <w:rPr>
                <w:rFonts w:asciiTheme="minorHAnsi" w:hAnsiTheme="minorHAnsi" w:cstheme="minorHAnsi"/>
                <w:sz w:val="20"/>
                <w:szCs w:val="20"/>
                <w:lang w:val="en-US" w:eastAsia="en-GB"/>
              </w:rPr>
              <w:t xml:space="preserve">  </w:t>
            </w:r>
          </w:p>
          <w:p w14:paraId="02D5D7D7"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vingt</w:t>
            </w:r>
            <w:proofErr w:type="spellEnd"/>
            <w:r w:rsidRPr="002B111D">
              <w:rPr>
                <w:rFonts w:asciiTheme="minorHAnsi" w:hAnsiTheme="minorHAnsi" w:cstheme="minorHAnsi"/>
                <w:sz w:val="20"/>
                <w:szCs w:val="20"/>
                <w:lang w:val="en-US" w:eastAsia="en-GB"/>
              </w:rPr>
              <w:t xml:space="preserve"> </w:t>
            </w:r>
          </w:p>
          <w:p w14:paraId="60C5F412"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vingt</w:t>
            </w:r>
            <w:proofErr w:type="spellEnd"/>
            <w:r w:rsidRPr="002B111D">
              <w:rPr>
                <w:rFonts w:asciiTheme="minorHAnsi" w:hAnsiTheme="minorHAnsi" w:cstheme="minorHAnsi"/>
                <w:sz w:val="20"/>
                <w:szCs w:val="20"/>
                <w:lang w:val="en-US" w:eastAsia="en-GB"/>
              </w:rPr>
              <w:t xml:space="preserve"> et un </w:t>
            </w:r>
          </w:p>
          <w:p w14:paraId="253153C0"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vingt</w:t>
            </w:r>
            <w:proofErr w:type="spellEnd"/>
            <w:r w:rsidRPr="002B111D">
              <w:rPr>
                <w:rFonts w:asciiTheme="minorHAnsi" w:hAnsiTheme="minorHAnsi" w:cstheme="minorHAnsi"/>
                <w:sz w:val="20"/>
                <w:szCs w:val="20"/>
                <w:lang w:val="en-US" w:eastAsia="en-GB"/>
              </w:rPr>
              <w:t>-deux</w:t>
            </w:r>
          </w:p>
          <w:p w14:paraId="7066A4DE"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trente</w:t>
            </w:r>
            <w:proofErr w:type="spellEnd"/>
            <w:r w:rsidRPr="002B111D">
              <w:rPr>
                <w:rFonts w:asciiTheme="minorHAnsi" w:hAnsiTheme="minorHAnsi" w:cstheme="minorHAnsi"/>
                <w:sz w:val="20"/>
                <w:szCs w:val="20"/>
                <w:lang w:val="en-US" w:eastAsia="en-GB"/>
              </w:rPr>
              <w:t xml:space="preserve"> - thirty</w:t>
            </w:r>
          </w:p>
          <w:p w14:paraId="2CCFDABA" w14:textId="77777777" w:rsidR="002B111D" w:rsidRPr="002B111D" w:rsidRDefault="002B111D" w:rsidP="002B111D">
            <w:pPr>
              <w:rPr>
                <w:rFonts w:asciiTheme="minorHAnsi" w:hAnsiTheme="minorHAnsi" w:cstheme="minorHAnsi"/>
                <w:lang w:val="en-US" w:eastAsia="en-GB"/>
              </w:rPr>
            </w:pPr>
          </w:p>
          <w:p w14:paraId="3D06D1A2" w14:textId="77777777" w:rsidR="002B111D" w:rsidRPr="002B111D" w:rsidRDefault="002B111D" w:rsidP="002B111D">
            <w:pPr>
              <w:rPr>
                <w:rFonts w:asciiTheme="minorHAnsi" w:hAnsiTheme="minorHAnsi" w:cstheme="minorHAnsi"/>
                <w:sz w:val="20"/>
                <w:szCs w:val="20"/>
                <w:lang w:val="en-US" w:eastAsia="en-GB"/>
              </w:rPr>
            </w:pPr>
            <w:proofErr w:type="spellStart"/>
            <w:r w:rsidRPr="002B111D">
              <w:rPr>
                <w:rFonts w:asciiTheme="minorHAnsi" w:hAnsiTheme="minorHAnsi" w:cstheme="minorHAnsi"/>
                <w:sz w:val="20"/>
                <w:szCs w:val="20"/>
                <w:lang w:val="en-US" w:eastAsia="en-GB"/>
              </w:rPr>
              <w:t>Qu’est</w:t>
            </w:r>
            <w:proofErr w:type="spellEnd"/>
            <w:r w:rsidRPr="002B111D">
              <w:rPr>
                <w:rFonts w:asciiTheme="minorHAnsi" w:hAnsiTheme="minorHAnsi" w:cstheme="minorHAnsi"/>
                <w:sz w:val="20"/>
                <w:szCs w:val="20"/>
                <w:lang w:val="en-US" w:eastAsia="en-GB"/>
              </w:rPr>
              <w:t xml:space="preserve"> – </w:t>
            </w:r>
            <w:proofErr w:type="spellStart"/>
            <w:r w:rsidRPr="002B111D">
              <w:rPr>
                <w:rFonts w:asciiTheme="minorHAnsi" w:hAnsiTheme="minorHAnsi" w:cstheme="minorHAnsi"/>
                <w:sz w:val="20"/>
                <w:szCs w:val="20"/>
                <w:lang w:val="en-US" w:eastAsia="en-GB"/>
              </w:rPr>
              <w:t>ce</w:t>
            </w:r>
            <w:proofErr w:type="spellEnd"/>
            <w:r w:rsidRPr="002B111D">
              <w:rPr>
                <w:rFonts w:asciiTheme="minorHAnsi" w:hAnsiTheme="minorHAnsi" w:cstheme="minorHAnsi"/>
                <w:sz w:val="20"/>
                <w:szCs w:val="20"/>
                <w:lang w:val="en-US" w:eastAsia="en-GB"/>
              </w:rPr>
              <w:t xml:space="preserve"> que </w:t>
            </w:r>
            <w:proofErr w:type="spellStart"/>
            <w:r w:rsidRPr="002B111D">
              <w:rPr>
                <w:rFonts w:asciiTheme="minorHAnsi" w:hAnsiTheme="minorHAnsi" w:cstheme="minorHAnsi"/>
                <w:sz w:val="20"/>
                <w:szCs w:val="20"/>
                <w:lang w:val="en-US" w:eastAsia="en-GB"/>
              </w:rPr>
              <w:t>tu</w:t>
            </w:r>
            <w:proofErr w:type="spellEnd"/>
            <w:r w:rsidRPr="002B111D">
              <w:rPr>
                <w:rFonts w:asciiTheme="minorHAnsi" w:hAnsiTheme="minorHAnsi" w:cstheme="minorHAnsi"/>
                <w:sz w:val="20"/>
                <w:szCs w:val="20"/>
                <w:lang w:val="en-US" w:eastAsia="en-GB"/>
              </w:rPr>
              <w:t xml:space="preserve"> </w:t>
            </w:r>
            <w:proofErr w:type="spellStart"/>
            <w:r w:rsidRPr="002B111D">
              <w:rPr>
                <w:rFonts w:asciiTheme="minorHAnsi" w:hAnsiTheme="minorHAnsi" w:cstheme="minorHAnsi"/>
                <w:sz w:val="20"/>
                <w:szCs w:val="20"/>
                <w:lang w:val="en-US" w:eastAsia="en-GB"/>
              </w:rPr>
              <w:t>aimes</w:t>
            </w:r>
            <w:proofErr w:type="spellEnd"/>
            <w:r w:rsidRPr="002B111D">
              <w:rPr>
                <w:rFonts w:asciiTheme="minorHAnsi" w:hAnsiTheme="minorHAnsi" w:cstheme="minorHAnsi"/>
                <w:sz w:val="20"/>
                <w:szCs w:val="20"/>
                <w:lang w:val="en-US" w:eastAsia="en-GB"/>
              </w:rPr>
              <w:t xml:space="preserve"> faire? – What do you like to do?</w:t>
            </w:r>
          </w:p>
          <w:p w14:paraId="49A5194E" w14:textId="77777777" w:rsidR="002B111D" w:rsidRPr="002B111D" w:rsidRDefault="002B111D" w:rsidP="002B111D">
            <w:pPr>
              <w:rPr>
                <w:rFonts w:asciiTheme="minorHAnsi" w:hAnsiTheme="minorHAnsi" w:cstheme="minorHAnsi"/>
                <w:sz w:val="20"/>
                <w:szCs w:val="20"/>
                <w:lang w:val="en-US" w:eastAsia="en-GB"/>
              </w:rPr>
            </w:pPr>
          </w:p>
          <w:p w14:paraId="5DC89CED" w14:textId="77777777" w:rsidR="002B111D" w:rsidRPr="002B111D" w:rsidRDefault="002B111D" w:rsidP="002B111D">
            <w:pPr>
              <w:rPr>
                <w:rFonts w:asciiTheme="minorHAnsi" w:hAnsiTheme="minorHAnsi" w:cstheme="minorHAnsi"/>
                <w:sz w:val="20"/>
                <w:szCs w:val="20"/>
                <w:lang w:val="en-US" w:eastAsia="en-GB"/>
              </w:rPr>
            </w:pPr>
          </w:p>
          <w:p w14:paraId="743916E5" w14:textId="77777777" w:rsidR="002B111D" w:rsidRPr="002B111D" w:rsidRDefault="002B111D" w:rsidP="002B111D">
            <w:pPr>
              <w:rPr>
                <w:rFonts w:asciiTheme="minorHAnsi" w:hAnsiTheme="minorHAnsi" w:cstheme="minorHAnsi"/>
                <w:lang w:eastAsia="en-GB"/>
              </w:rPr>
            </w:pPr>
          </w:p>
          <w:p w14:paraId="4D30577C" w14:textId="77777777" w:rsidR="002B111D" w:rsidRPr="002B111D" w:rsidRDefault="002B111D" w:rsidP="002B111D">
            <w:pPr>
              <w:rPr>
                <w:rFonts w:asciiTheme="minorHAnsi" w:hAnsiTheme="minorHAnsi" w:cstheme="minorHAnsi"/>
                <w:lang w:eastAsia="en-GB"/>
              </w:rPr>
            </w:pPr>
          </w:p>
        </w:tc>
      </w:tr>
      <w:tr w:rsidR="002B111D" w:rsidRPr="002B111D" w14:paraId="617A8A71" w14:textId="77777777" w:rsidTr="00B450DE">
        <w:tc>
          <w:tcPr>
            <w:tcW w:w="1370" w:type="dxa"/>
          </w:tcPr>
          <w:p w14:paraId="5673003C"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Phonics</w:t>
            </w:r>
          </w:p>
        </w:tc>
        <w:tc>
          <w:tcPr>
            <w:tcW w:w="2275" w:type="dxa"/>
          </w:tcPr>
          <w:p w14:paraId="14DCF05D"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b/>
                <w:bCs/>
                <w:sz w:val="20"/>
                <w:szCs w:val="20"/>
                <w:lang w:eastAsia="en-GB"/>
              </w:rPr>
              <w:t>-</w:t>
            </w:r>
            <w:r w:rsidRPr="002B111D">
              <w:rPr>
                <w:rFonts w:asciiTheme="minorHAnsi" w:hAnsiTheme="minorHAnsi" w:cstheme="minorHAnsi"/>
                <w:sz w:val="20"/>
                <w:szCs w:val="20"/>
                <w:lang w:eastAsia="en-GB"/>
              </w:rPr>
              <w:t xml:space="preserve">Pupils will revisit many graphemes introduced in Year 3, with a focus on </w:t>
            </w:r>
            <w:proofErr w:type="spellStart"/>
            <w:r w:rsidRPr="002B111D">
              <w:rPr>
                <w:rFonts w:asciiTheme="minorHAnsi" w:hAnsiTheme="minorHAnsi" w:cstheme="minorHAnsi"/>
                <w:b/>
                <w:bCs/>
                <w:sz w:val="20"/>
                <w:szCs w:val="20"/>
                <w:lang w:eastAsia="en-GB"/>
              </w:rPr>
              <w:t>ou</w:t>
            </w:r>
            <w:proofErr w:type="spellEnd"/>
            <w:r w:rsidRPr="002B111D">
              <w:rPr>
                <w:rFonts w:asciiTheme="minorHAnsi" w:hAnsiTheme="minorHAnsi" w:cstheme="minorHAnsi"/>
                <w:b/>
                <w:bCs/>
                <w:sz w:val="20"/>
                <w:szCs w:val="20"/>
                <w:lang w:eastAsia="en-GB"/>
              </w:rPr>
              <w:t>, u, in</w:t>
            </w:r>
          </w:p>
          <w:p w14:paraId="7AFDEF35"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sz w:val="20"/>
                <w:szCs w:val="20"/>
                <w:lang w:eastAsia="en-GB"/>
              </w:rPr>
              <w:t>-Know the equivalent phoneme for the graphemes:</w:t>
            </w:r>
            <w:r w:rsidRPr="002B111D">
              <w:rPr>
                <w:rFonts w:asciiTheme="minorHAnsi" w:hAnsiTheme="minorHAnsi" w:cstheme="minorHAnsi"/>
                <w:b/>
                <w:bCs/>
                <w:sz w:val="20"/>
                <w:szCs w:val="20"/>
                <w:lang w:eastAsia="en-GB"/>
              </w:rPr>
              <w:t xml:space="preserve"> </w:t>
            </w:r>
            <w:proofErr w:type="spellStart"/>
            <w:r w:rsidRPr="002B111D">
              <w:rPr>
                <w:rFonts w:asciiTheme="minorHAnsi" w:hAnsiTheme="minorHAnsi" w:cstheme="minorHAnsi"/>
                <w:b/>
                <w:bCs/>
                <w:sz w:val="20"/>
                <w:szCs w:val="20"/>
                <w:lang w:eastAsia="en-GB"/>
              </w:rPr>
              <w:t>ette</w:t>
            </w:r>
            <w:proofErr w:type="spellEnd"/>
            <w:r w:rsidRPr="002B111D">
              <w:rPr>
                <w:rFonts w:asciiTheme="minorHAnsi" w:hAnsiTheme="minorHAnsi" w:cstheme="minorHAnsi"/>
                <w:b/>
                <w:bCs/>
                <w:sz w:val="20"/>
                <w:szCs w:val="20"/>
                <w:lang w:eastAsia="en-GB"/>
              </w:rPr>
              <w:t xml:space="preserve">, </w:t>
            </w:r>
            <w:proofErr w:type="spellStart"/>
            <w:r w:rsidRPr="002B111D">
              <w:rPr>
                <w:rFonts w:asciiTheme="minorHAnsi" w:hAnsiTheme="minorHAnsi" w:cstheme="minorHAnsi"/>
                <w:b/>
                <w:bCs/>
                <w:sz w:val="20"/>
                <w:szCs w:val="20"/>
                <w:lang w:eastAsia="en-GB"/>
              </w:rPr>
              <w:t>eille</w:t>
            </w:r>
            <w:proofErr w:type="spellEnd"/>
          </w:p>
          <w:p w14:paraId="7ACEB2C5"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b/>
                <w:bCs/>
                <w:sz w:val="20"/>
                <w:szCs w:val="20"/>
                <w:lang w:eastAsia="en-GB"/>
              </w:rPr>
              <w:t>-</w:t>
            </w:r>
            <w:r w:rsidRPr="002B111D">
              <w:rPr>
                <w:rFonts w:asciiTheme="minorHAnsi" w:hAnsiTheme="minorHAnsi" w:cstheme="minorHAnsi"/>
                <w:sz w:val="20"/>
                <w:szCs w:val="20"/>
                <w:lang w:eastAsia="en-GB"/>
              </w:rPr>
              <w:t>Recognise how adjectival agreement changes pronunciation – petit/petite</w:t>
            </w:r>
          </w:p>
          <w:p w14:paraId="66AD2CC5" w14:textId="77777777" w:rsidR="002B111D" w:rsidRPr="002B111D" w:rsidRDefault="002B111D" w:rsidP="002B111D">
            <w:pPr>
              <w:rPr>
                <w:rFonts w:asciiTheme="minorHAnsi" w:hAnsiTheme="minorHAnsi" w:cstheme="minorHAnsi"/>
                <w:b/>
                <w:bCs/>
                <w:sz w:val="20"/>
                <w:szCs w:val="20"/>
                <w:lang w:eastAsia="en-GB"/>
              </w:rPr>
            </w:pPr>
          </w:p>
          <w:p w14:paraId="1C9B6F7D" w14:textId="77777777" w:rsidR="002B111D" w:rsidRPr="002B111D" w:rsidRDefault="002B111D" w:rsidP="002B111D">
            <w:pPr>
              <w:rPr>
                <w:rFonts w:asciiTheme="minorHAnsi" w:hAnsiTheme="minorHAnsi" w:cstheme="minorHAnsi"/>
                <w:sz w:val="20"/>
                <w:szCs w:val="20"/>
                <w:lang w:eastAsia="en-GB"/>
              </w:rPr>
            </w:pPr>
          </w:p>
          <w:p w14:paraId="1210D3CC" w14:textId="77777777" w:rsidR="002B111D" w:rsidRPr="002B111D" w:rsidRDefault="002B111D" w:rsidP="002B111D">
            <w:pPr>
              <w:rPr>
                <w:rFonts w:asciiTheme="minorHAnsi" w:hAnsiTheme="minorHAnsi" w:cstheme="minorHAnsi"/>
                <w:lang w:eastAsia="en-GB"/>
              </w:rPr>
            </w:pPr>
          </w:p>
        </w:tc>
        <w:tc>
          <w:tcPr>
            <w:tcW w:w="2275" w:type="dxa"/>
          </w:tcPr>
          <w:p w14:paraId="2A99F43B"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sz w:val="20"/>
                <w:szCs w:val="20"/>
                <w:lang w:eastAsia="en-GB"/>
              </w:rPr>
              <w:t>-Know the equivalent phoneme:</w:t>
            </w:r>
            <w:r w:rsidRPr="002B111D">
              <w:rPr>
                <w:rFonts w:asciiTheme="minorHAnsi" w:hAnsiTheme="minorHAnsi" w:cstheme="minorHAnsi"/>
                <w:b/>
                <w:bCs/>
                <w:sz w:val="20"/>
                <w:szCs w:val="20"/>
                <w:lang w:eastAsia="en-GB"/>
              </w:rPr>
              <w:t xml:space="preserve"> </w:t>
            </w:r>
            <w:proofErr w:type="spellStart"/>
            <w:r w:rsidRPr="002B111D">
              <w:rPr>
                <w:rFonts w:asciiTheme="minorHAnsi" w:hAnsiTheme="minorHAnsi" w:cstheme="minorHAnsi"/>
                <w:b/>
                <w:bCs/>
                <w:sz w:val="20"/>
                <w:szCs w:val="20"/>
                <w:lang w:eastAsia="en-GB"/>
              </w:rPr>
              <w:t>i</w:t>
            </w:r>
            <w:proofErr w:type="spellEnd"/>
            <w:r w:rsidRPr="002B111D">
              <w:rPr>
                <w:rFonts w:asciiTheme="minorHAnsi" w:hAnsiTheme="minorHAnsi" w:cstheme="minorHAnsi"/>
                <w:b/>
                <w:bCs/>
                <w:sz w:val="20"/>
                <w:szCs w:val="20"/>
                <w:lang w:eastAsia="en-GB"/>
              </w:rPr>
              <w:t xml:space="preserve"> </w:t>
            </w:r>
            <w:r w:rsidRPr="002B111D">
              <w:rPr>
                <w:rFonts w:asciiTheme="minorHAnsi" w:hAnsiTheme="minorHAnsi" w:cstheme="minorHAnsi"/>
                <w:sz w:val="20"/>
                <w:szCs w:val="20"/>
                <w:lang w:eastAsia="en-GB"/>
              </w:rPr>
              <w:t xml:space="preserve">and revisit phonemes: </w:t>
            </w:r>
            <w:r w:rsidRPr="002B111D">
              <w:rPr>
                <w:rFonts w:asciiTheme="minorHAnsi" w:hAnsiTheme="minorHAnsi" w:cstheme="minorHAnsi"/>
                <w:b/>
                <w:bCs/>
                <w:sz w:val="20"/>
                <w:szCs w:val="20"/>
                <w:lang w:eastAsia="en-GB"/>
              </w:rPr>
              <w:t>é</w:t>
            </w:r>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ou</w:t>
            </w:r>
            <w:proofErr w:type="spellEnd"/>
            <w:r w:rsidRPr="002B111D">
              <w:rPr>
                <w:rFonts w:asciiTheme="minorHAnsi" w:hAnsiTheme="minorHAnsi" w:cstheme="minorHAnsi"/>
                <w:sz w:val="20"/>
                <w:szCs w:val="20"/>
                <w:lang w:eastAsia="en-GB"/>
              </w:rPr>
              <w:t xml:space="preserve">, an, </w:t>
            </w:r>
            <w:r w:rsidRPr="002B111D">
              <w:rPr>
                <w:rFonts w:asciiTheme="minorHAnsi" w:hAnsiTheme="minorHAnsi" w:cstheme="minorHAnsi"/>
                <w:b/>
                <w:bCs/>
                <w:sz w:val="20"/>
                <w:szCs w:val="20"/>
                <w:lang w:eastAsia="en-GB"/>
              </w:rPr>
              <w:t>on</w:t>
            </w:r>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ez</w:t>
            </w:r>
            <w:proofErr w:type="spellEnd"/>
            <w:r w:rsidRPr="002B111D">
              <w:rPr>
                <w:rFonts w:asciiTheme="minorHAnsi" w:hAnsiTheme="minorHAnsi" w:cstheme="minorHAnsi"/>
                <w:sz w:val="20"/>
                <w:szCs w:val="20"/>
                <w:lang w:eastAsia="en-GB"/>
              </w:rPr>
              <w:t>, in</w:t>
            </w:r>
          </w:p>
          <w:p w14:paraId="6F3B3AF8"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-Introduce phoneme </w:t>
            </w:r>
            <w:r w:rsidRPr="002B111D">
              <w:rPr>
                <w:rFonts w:asciiTheme="minorHAnsi" w:hAnsiTheme="minorHAnsi" w:cstheme="minorHAnsi"/>
                <w:b/>
                <w:bCs/>
                <w:sz w:val="20"/>
                <w:szCs w:val="20"/>
                <w:lang w:eastAsia="en-GB"/>
              </w:rPr>
              <w:t>ill</w:t>
            </w:r>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gentille</w:t>
            </w:r>
            <w:proofErr w:type="spellEnd"/>
            <w:r w:rsidRPr="002B111D">
              <w:rPr>
                <w:rFonts w:asciiTheme="minorHAnsi" w:hAnsiTheme="minorHAnsi" w:cstheme="minorHAnsi"/>
                <w:sz w:val="20"/>
                <w:szCs w:val="20"/>
                <w:lang w:eastAsia="en-GB"/>
              </w:rPr>
              <w:t>) and link to July (</w:t>
            </w:r>
            <w:proofErr w:type="spellStart"/>
            <w:r w:rsidRPr="002B111D">
              <w:rPr>
                <w:rFonts w:asciiTheme="minorHAnsi" w:hAnsiTheme="minorHAnsi" w:cstheme="minorHAnsi"/>
                <w:sz w:val="20"/>
                <w:szCs w:val="20"/>
                <w:lang w:eastAsia="en-GB"/>
              </w:rPr>
              <w:t>juillet</w:t>
            </w:r>
            <w:proofErr w:type="spellEnd"/>
            <w:r w:rsidRPr="002B111D">
              <w:rPr>
                <w:rFonts w:asciiTheme="minorHAnsi" w:hAnsiTheme="minorHAnsi" w:cstheme="minorHAnsi"/>
                <w:sz w:val="20"/>
                <w:szCs w:val="20"/>
                <w:lang w:eastAsia="en-GB"/>
              </w:rPr>
              <w:t>)</w:t>
            </w:r>
          </w:p>
          <w:p w14:paraId="4E523D7F" w14:textId="77777777" w:rsidR="002B111D" w:rsidRPr="002B111D" w:rsidRDefault="002B111D" w:rsidP="002B111D">
            <w:pPr>
              <w:rPr>
                <w:rFonts w:asciiTheme="minorHAnsi" w:hAnsiTheme="minorHAnsi" w:cstheme="minorHAnsi"/>
                <w:sz w:val="20"/>
                <w:szCs w:val="20"/>
                <w:lang w:eastAsia="en-GB"/>
              </w:rPr>
            </w:pPr>
          </w:p>
        </w:tc>
        <w:tc>
          <w:tcPr>
            <w:tcW w:w="2275" w:type="dxa"/>
          </w:tcPr>
          <w:p w14:paraId="440DFF49"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Revisit and know the equivalent phoneme:</w:t>
            </w:r>
          </w:p>
          <w:p w14:paraId="68077EAA"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b/>
                <w:bCs/>
                <w:sz w:val="20"/>
                <w:szCs w:val="20"/>
                <w:lang w:eastAsia="en-GB"/>
              </w:rPr>
              <w:t>in,</w:t>
            </w:r>
            <w:r w:rsidRPr="002B111D">
              <w:rPr>
                <w:rFonts w:asciiTheme="minorHAnsi" w:hAnsiTheme="minorHAnsi" w:cstheme="minorHAnsi"/>
                <w:sz w:val="20"/>
                <w:szCs w:val="20"/>
                <w:lang w:eastAsia="en-GB"/>
              </w:rPr>
              <w:t xml:space="preserve"> on,</w:t>
            </w:r>
            <w:r w:rsidRPr="002B111D">
              <w:rPr>
                <w:rFonts w:asciiTheme="minorHAnsi" w:hAnsiTheme="minorHAnsi" w:cstheme="minorHAnsi"/>
                <w:b/>
                <w:bCs/>
                <w:sz w:val="20"/>
                <w:szCs w:val="20"/>
                <w:lang w:eastAsia="en-GB"/>
              </w:rPr>
              <w:t xml:space="preserve"> an</w:t>
            </w:r>
            <w:r w:rsidRPr="002B111D">
              <w:rPr>
                <w:rFonts w:asciiTheme="minorHAnsi" w:hAnsiTheme="minorHAnsi" w:cstheme="minorHAnsi"/>
                <w:sz w:val="20"/>
                <w:szCs w:val="20"/>
                <w:lang w:eastAsia="en-GB"/>
              </w:rPr>
              <w:t xml:space="preserve">, é, </w:t>
            </w:r>
            <w:proofErr w:type="spellStart"/>
            <w:r w:rsidRPr="002B111D">
              <w:rPr>
                <w:rFonts w:asciiTheme="minorHAnsi" w:hAnsiTheme="minorHAnsi" w:cstheme="minorHAnsi"/>
                <w:sz w:val="20"/>
                <w:szCs w:val="20"/>
                <w:lang w:eastAsia="en-GB"/>
              </w:rPr>
              <w:t>ou</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b/>
                <w:bCs/>
                <w:sz w:val="20"/>
                <w:szCs w:val="20"/>
                <w:lang w:eastAsia="en-GB"/>
              </w:rPr>
              <w:t>ch</w:t>
            </w:r>
            <w:proofErr w:type="spellEnd"/>
            <w:r w:rsidRPr="002B111D">
              <w:rPr>
                <w:rFonts w:asciiTheme="minorHAnsi" w:hAnsiTheme="minorHAnsi" w:cstheme="minorHAnsi"/>
                <w:b/>
                <w:bCs/>
                <w:sz w:val="20"/>
                <w:szCs w:val="20"/>
                <w:lang w:eastAsia="en-GB"/>
              </w:rPr>
              <w:t>,</w:t>
            </w:r>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b/>
                <w:bCs/>
                <w:sz w:val="20"/>
                <w:szCs w:val="20"/>
                <w:lang w:eastAsia="en-GB"/>
              </w:rPr>
              <w:t>eau</w:t>
            </w:r>
            <w:proofErr w:type="spellEnd"/>
          </w:p>
          <w:p w14:paraId="02933639"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Introduce: </w:t>
            </w:r>
            <w:r w:rsidRPr="002B111D">
              <w:rPr>
                <w:rFonts w:asciiTheme="minorHAnsi" w:hAnsiTheme="minorHAnsi" w:cstheme="minorHAnsi"/>
                <w:b/>
                <w:bCs/>
                <w:sz w:val="20"/>
                <w:szCs w:val="20"/>
                <w:lang w:eastAsia="en-GB"/>
              </w:rPr>
              <w:t>è</w:t>
            </w:r>
          </w:p>
          <w:p w14:paraId="6493E2D9"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w:t>
            </w:r>
            <w:r w:rsidRPr="002B111D">
              <w:rPr>
                <w:rFonts w:asciiTheme="minorHAnsi" w:hAnsiTheme="minorHAnsi" w:cstheme="minorHAnsi"/>
                <w:sz w:val="20"/>
                <w:szCs w:val="20"/>
                <w:lang w:eastAsia="en-GB"/>
              </w:rPr>
              <w:t xml:space="preserve">Know why </w:t>
            </w:r>
            <w:proofErr w:type="spellStart"/>
            <w:r w:rsidRPr="002B111D">
              <w:rPr>
                <w:rFonts w:asciiTheme="minorHAnsi" w:hAnsiTheme="minorHAnsi" w:cstheme="minorHAnsi"/>
                <w:sz w:val="20"/>
                <w:szCs w:val="20"/>
                <w:lang w:eastAsia="en-GB"/>
              </w:rPr>
              <w:t>dors</w:t>
            </w:r>
            <w:proofErr w:type="spellEnd"/>
            <w:r w:rsidRPr="002B111D">
              <w:rPr>
                <w:rFonts w:asciiTheme="minorHAnsi" w:hAnsiTheme="minorHAnsi" w:cstheme="minorHAnsi"/>
                <w:sz w:val="20"/>
                <w:szCs w:val="20"/>
                <w:lang w:eastAsia="en-GB"/>
              </w:rPr>
              <w:t xml:space="preserve"> and fort rhyme within a song</w:t>
            </w:r>
          </w:p>
        </w:tc>
        <w:tc>
          <w:tcPr>
            <w:tcW w:w="2275" w:type="dxa"/>
          </w:tcPr>
          <w:p w14:paraId="18729D3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-Revisit and know the equivalent phoneme: </w:t>
            </w:r>
          </w:p>
          <w:p w14:paraId="0007080D"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b/>
                <w:bCs/>
                <w:sz w:val="20"/>
                <w:szCs w:val="20"/>
                <w:lang w:eastAsia="en-GB"/>
              </w:rPr>
              <w:t xml:space="preserve">oi, </w:t>
            </w:r>
            <w:proofErr w:type="spellStart"/>
            <w:r w:rsidRPr="002B111D">
              <w:rPr>
                <w:rFonts w:asciiTheme="minorHAnsi" w:hAnsiTheme="minorHAnsi" w:cstheme="minorHAnsi"/>
                <w:b/>
                <w:bCs/>
                <w:sz w:val="20"/>
                <w:szCs w:val="20"/>
                <w:lang w:eastAsia="en-GB"/>
              </w:rPr>
              <w:t>ou</w:t>
            </w:r>
            <w:proofErr w:type="spellEnd"/>
            <w:r w:rsidRPr="002B111D">
              <w:rPr>
                <w:rFonts w:asciiTheme="minorHAnsi" w:hAnsiTheme="minorHAnsi" w:cstheme="minorHAnsi"/>
                <w:b/>
                <w:bCs/>
                <w:sz w:val="20"/>
                <w:szCs w:val="20"/>
                <w:lang w:eastAsia="en-GB"/>
              </w:rPr>
              <w:t xml:space="preserve">, au, </w:t>
            </w:r>
            <w:r w:rsidRPr="002B111D">
              <w:rPr>
                <w:rFonts w:asciiTheme="minorHAnsi" w:hAnsiTheme="minorHAnsi" w:cstheme="minorHAnsi"/>
                <w:sz w:val="20"/>
                <w:szCs w:val="20"/>
                <w:lang w:eastAsia="en-GB"/>
              </w:rPr>
              <w:t>in, è</w:t>
            </w:r>
          </w:p>
          <w:p w14:paraId="28CC9AD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that h is not pronounced at the start of a word</w:t>
            </w:r>
          </w:p>
          <w:p w14:paraId="4C5DD658"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to lift voice when asking a question</w:t>
            </w:r>
          </w:p>
        </w:tc>
        <w:tc>
          <w:tcPr>
            <w:tcW w:w="2275" w:type="dxa"/>
          </w:tcPr>
          <w:p w14:paraId="46F4CF13"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sz w:val="20"/>
                <w:szCs w:val="20"/>
                <w:lang w:eastAsia="en-GB"/>
              </w:rPr>
              <w:t xml:space="preserve">- Know the equivalent phoneme: </w:t>
            </w:r>
            <w:r w:rsidRPr="002B111D">
              <w:rPr>
                <w:rFonts w:asciiTheme="minorHAnsi" w:hAnsiTheme="minorHAnsi" w:cstheme="minorHAnsi"/>
                <w:b/>
                <w:bCs/>
                <w:sz w:val="20"/>
                <w:szCs w:val="20"/>
                <w:lang w:eastAsia="en-GB"/>
              </w:rPr>
              <w:t xml:space="preserve">es, et, </w:t>
            </w:r>
            <w:proofErr w:type="spellStart"/>
            <w:r w:rsidRPr="002B111D">
              <w:rPr>
                <w:rFonts w:asciiTheme="minorHAnsi" w:hAnsiTheme="minorHAnsi" w:cstheme="minorHAnsi"/>
                <w:b/>
                <w:bCs/>
                <w:sz w:val="20"/>
                <w:szCs w:val="20"/>
                <w:lang w:eastAsia="en-GB"/>
              </w:rPr>
              <w:t>er</w:t>
            </w:r>
            <w:proofErr w:type="spellEnd"/>
          </w:p>
          <w:p w14:paraId="38B8F554"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t>-Apply knowledge of silent consonants when reading individual words</w:t>
            </w:r>
          </w:p>
        </w:tc>
        <w:tc>
          <w:tcPr>
            <w:tcW w:w="2276" w:type="dxa"/>
          </w:tcPr>
          <w:p w14:paraId="2AA860C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 Know the equivalent phoneme: </w:t>
            </w:r>
          </w:p>
          <w:p w14:paraId="18963E50" w14:textId="77777777" w:rsidR="002B111D" w:rsidRPr="002B111D" w:rsidRDefault="002B111D" w:rsidP="002B111D">
            <w:pPr>
              <w:rPr>
                <w:rFonts w:asciiTheme="minorHAnsi" w:hAnsiTheme="minorHAnsi" w:cstheme="minorHAnsi"/>
                <w:b/>
                <w:bCs/>
                <w:sz w:val="20"/>
                <w:szCs w:val="20"/>
                <w:lang w:eastAsia="en-GB"/>
              </w:rPr>
            </w:pPr>
            <w:r w:rsidRPr="002B111D">
              <w:rPr>
                <w:rFonts w:asciiTheme="minorHAnsi" w:hAnsiTheme="minorHAnsi" w:cstheme="minorHAnsi"/>
                <w:b/>
                <w:bCs/>
                <w:sz w:val="20"/>
                <w:szCs w:val="20"/>
                <w:lang w:eastAsia="en-GB"/>
              </w:rPr>
              <w:t xml:space="preserve">r, </w:t>
            </w:r>
            <w:proofErr w:type="spellStart"/>
            <w:r w:rsidRPr="002B111D">
              <w:rPr>
                <w:rFonts w:asciiTheme="minorHAnsi" w:hAnsiTheme="minorHAnsi" w:cstheme="minorHAnsi"/>
                <w:b/>
                <w:bCs/>
                <w:sz w:val="20"/>
                <w:szCs w:val="20"/>
                <w:lang w:eastAsia="en-GB"/>
              </w:rPr>
              <w:t>eur</w:t>
            </w:r>
            <w:proofErr w:type="spellEnd"/>
            <w:r w:rsidRPr="002B111D">
              <w:rPr>
                <w:rFonts w:asciiTheme="minorHAnsi" w:hAnsiTheme="minorHAnsi" w:cstheme="minorHAnsi"/>
                <w:b/>
                <w:bCs/>
                <w:sz w:val="20"/>
                <w:szCs w:val="20"/>
                <w:lang w:eastAsia="en-GB"/>
              </w:rPr>
              <w:t xml:space="preserve">, </w:t>
            </w:r>
            <w:proofErr w:type="spellStart"/>
            <w:r w:rsidRPr="002B111D">
              <w:rPr>
                <w:rFonts w:asciiTheme="minorHAnsi" w:hAnsiTheme="minorHAnsi" w:cstheme="minorHAnsi"/>
                <w:b/>
                <w:bCs/>
                <w:sz w:val="20"/>
                <w:szCs w:val="20"/>
                <w:lang w:eastAsia="en-GB"/>
              </w:rPr>
              <w:t>aire</w:t>
            </w:r>
            <w:proofErr w:type="spellEnd"/>
          </w:p>
          <w:p w14:paraId="56E1527C" w14:textId="77777777" w:rsidR="002B111D" w:rsidRPr="002B111D" w:rsidRDefault="002B111D" w:rsidP="002B111D">
            <w:pPr>
              <w:rPr>
                <w:rFonts w:asciiTheme="minorHAnsi" w:hAnsiTheme="minorHAnsi" w:cstheme="minorHAnsi"/>
                <w:b/>
                <w:bCs/>
                <w:sz w:val="20"/>
                <w:szCs w:val="20"/>
                <w:lang w:eastAsia="en-GB"/>
              </w:rPr>
            </w:pPr>
          </w:p>
          <w:p w14:paraId="1D264D92"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b/>
                <w:bCs/>
                <w:sz w:val="20"/>
                <w:szCs w:val="20"/>
                <w:lang w:eastAsia="en-GB"/>
              </w:rPr>
              <w:t xml:space="preserve">The phonics introduced this </w:t>
            </w:r>
            <w:proofErr w:type="gramStart"/>
            <w:r w:rsidRPr="002B111D">
              <w:rPr>
                <w:rFonts w:asciiTheme="minorHAnsi" w:hAnsiTheme="minorHAnsi" w:cstheme="minorHAnsi"/>
                <w:b/>
                <w:bCs/>
                <w:sz w:val="20"/>
                <w:szCs w:val="20"/>
                <w:lang w:eastAsia="en-GB"/>
              </w:rPr>
              <w:t>year  is</w:t>
            </w:r>
            <w:proofErr w:type="gramEnd"/>
            <w:r w:rsidRPr="002B111D">
              <w:rPr>
                <w:rFonts w:asciiTheme="minorHAnsi" w:hAnsiTheme="minorHAnsi" w:cstheme="minorHAnsi"/>
                <w:b/>
                <w:bCs/>
                <w:sz w:val="20"/>
                <w:szCs w:val="20"/>
                <w:lang w:eastAsia="en-GB"/>
              </w:rPr>
              <w:t xml:space="preserve"> revisited and recapped throughout the scheme.</w:t>
            </w:r>
          </w:p>
        </w:tc>
      </w:tr>
      <w:tr w:rsidR="002B111D" w:rsidRPr="002B111D" w14:paraId="3665A01D" w14:textId="77777777" w:rsidTr="00B450DE">
        <w:tc>
          <w:tcPr>
            <w:tcW w:w="1370" w:type="dxa"/>
          </w:tcPr>
          <w:p w14:paraId="351DF7EE"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Grammar</w:t>
            </w:r>
          </w:p>
        </w:tc>
        <w:tc>
          <w:tcPr>
            <w:tcW w:w="2275" w:type="dxa"/>
          </w:tcPr>
          <w:p w14:paraId="59BD27FF"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that all nouns have a gender</w:t>
            </w:r>
          </w:p>
          <w:p w14:paraId="48B446D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-Know the indefinite articles – un, </w:t>
            </w: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des</w:t>
            </w:r>
          </w:p>
          <w:p w14:paraId="470F7556"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that adjectives usually follow the noun but there are some common exceptions: grand, petit, long</w:t>
            </w:r>
          </w:p>
          <w:p w14:paraId="3715310B"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that adjectives change their spelling, agreeing with the gender of the noun they describe</w:t>
            </w:r>
          </w:p>
          <w:p w14:paraId="430753C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that adjectives usually take an ‘e’ in the feminine form and ‘s’ for the plural form</w:t>
            </w:r>
          </w:p>
          <w:p w14:paraId="0B26D364" w14:textId="77777777" w:rsidR="002B111D" w:rsidRPr="002B111D" w:rsidRDefault="002B111D" w:rsidP="002B111D">
            <w:pPr>
              <w:rPr>
                <w:rFonts w:asciiTheme="minorHAnsi" w:hAnsiTheme="minorHAnsi" w:cstheme="minorHAnsi"/>
                <w:sz w:val="20"/>
                <w:szCs w:val="20"/>
                <w:lang w:eastAsia="en-GB"/>
              </w:rPr>
            </w:pPr>
          </w:p>
          <w:p w14:paraId="6B8856BA" w14:textId="77777777" w:rsidR="002B111D" w:rsidRPr="002B111D" w:rsidRDefault="002B111D" w:rsidP="002B111D">
            <w:pPr>
              <w:rPr>
                <w:rFonts w:asciiTheme="minorHAnsi" w:hAnsiTheme="minorHAnsi" w:cstheme="minorHAnsi"/>
                <w:sz w:val="20"/>
                <w:szCs w:val="20"/>
                <w:lang w:eastAsia="en-GB"/>
              </w:rPr>
            </w:pPr>
          </w:p>
        </w:tc>
        <w:tc>
          <w:tcPr>
            <w:tcW w:w="2275" w:type="dxa"/>
          </w:tcPr>
          <w:p w14:paraId="68740EA3"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-Know the determiners for the definite article: le, la, les and revisit indefinite articles: un, </w:t>
            </w:r>
            <w:proofErr w:type="spellStart"/>
            <w:r w:rsidRPr="002B111D">
              <w:rPr>
                <w:rFonts w:asciiTheme="minorHAnsi" w:hAnsiTheme="minorHAnsi" w:cstheme="minorHAnsi"/>
                <w:sz w:val="20"/>
                <w:szCs w:val="20"/>
                <w:lang w:eastAsia="en-GB"/>
              </w:rPr>
              <w:t>une</w:t>
            </w:r>
            <w:proofErr w:type="spellEnd"/>
            <w:r w:rsidRPr="002B111D">
              <w:rPr>
                <w:rFonts w:asciiTheme="minorHAnsi" w:hAnsiTheme="minorHAnsi" w:cstheme="minorHAnsi"/>
                <w:sz w:val="20"/>
                <w:szCs w:val="20"/>
                <w:lang w:eastAsia="en-GB"/>
              </w:rPr>
              <w:t>, des</w:t>
            </w:r>
          </w:p>
          <w:p w14:paraId="476260CD" w14:textId="77777777" w:rsidR="002B111D" w:rsidRPr="002B111D" w:rsidRDefault="002B111D" w:rsidP="002B111D">
            <w:pPr>
              <w:rPr>
                <w:rFonts w:asciiTheme="minorHAnsi" w:hAnsiTheme="minorHAnsi" w:cstheme="minorHAnsi"/>
                <w:sz w:val="20"/>
                <w:szCs w:val="20"/>
                <w:lang w:val="en-US" w:eastAsia="en-GB"/>
              </w:rPr>
            </w:pPr>
            <w:bookmarkStart w:id="1" w:name="_Hlk92362901"/>
            <w:r w:rsidRPr="002B111D">
              <w:rPr>
                <w:rFonts w:asciiTheme="minorHAnsi" w:hAnsiTheme="minorHAnsi" w:cstheme="minorHAnsi"/>
                <w:lang w:val="en-US" w:eastAsia="en-GB"/>
              </w:rPr>
              <w:t>-</w:t>
            </w:r>
            <w:r w:rsidRPr="002B111D">
              <w:rPr>
                <w:rFonts w:asciiTheme="minorHAnsi" w:hAnsiTheme="minorHAnsi" w:cstheme="minorHAnsi"/>
                <w:sz w:val="20"/>
                <w:szCs w:val="20"/>
                <w:lang w:val="en-US" w:eastAsia="en-GB"/>
              </w:rPr>
              <w:t>Know how a simple sentence is constructed with noun, verb, adjective, using a high-frequency verb</w:t>
            </w:r>
          </w:p>
          <w:p w14:paraId="24286D4B"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val="en-US" w:eastAsia="en-GB"/>
              </w:rPr>
              <w:t xml:space="preserve">-Know that the adjective agrees with the noun, adding ‘e’ for feminine, with some exceptions – </w:t>
            </w:r>
            <w:proofErr w:type="spellStart"/>
            <w:r w:rsidRPr="002B111D">
              <w:rPr>
                <w:rFonts w:asciiTheme="minorHAnsi" w:hAnsiTheme="minorHAnsi" w:cstheme="minorHAnsi"/>
                <w:sz w:val="20"/>
                <w:szCs w:val="20"/>
                <w:lang w:val="en-US" w:eastAsia="en-GB"/>
              </w:rPr>
              <w:t>gentil</w:t>
            </w:r>
            <w:proofErr w:type="spellEnd"/>
            <w:r w:rsidRPr="002B111D">
              <w:rPr>
                <w:rFonts w:asciiTheme="minorHAnsi" w:hAnsiTheme="minorHAnsi" w:cstheme="minorHAnsi"/>
                <w:sz w:val="20"/>
                <w:szCs w:val="20"/>
                <w:lang w:val="en-US" w:eastAsia="en-GB"/>
              </w:rPr>
              <w:t>/</w:t>
            </w:r>
            <w:proofErr w:type="spellStart"/>
            <w:r w:rsidRPr="002B111D">
              <w:rPr>
                <w:rFonts w:asciiTheme="minorHAnsi" w:hAnsiTheme="minorHAnsi" w:cstheme="minorHAnsi"/>
                <w:sz w:val="20"/>
                <w:szCs w:val="20"/>
                <w:lang w:val="en-US" w:eastAsia="en-GB"/>
              </w:rPr>
              <w:t>gentille</w:t>
            </w:r>
            <w:bookmarkEnd w:id="1"/>
            <w:proofErr w:type="spellEnd"/>
          </w:p>
        </w:tc>
        <w:tc>
          <w:tcPr>
            <w:tcW w:w="2275" w:type="dxa"/>
          </w:tcPr>
          <w:p w14:paraId="3DF5A166"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-Know that the possessive pronoun changes to agree with the gender of the noun (mon, ma)</w:t>
            </w:r>
          </w:p>
          <w:p w14:paraId="133DA704"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-Know third person singular subject pronouns (</w:t>
            </w:r>
            <w:proofErr w:type="spellStart"/>
            <w:r w:rsidRPr="002B111D">
              <w:rPr>
                <w:rFonts w:asciiTheme="minorHAnsi" w:hAnsiTheme="minorHAnsi" w:cstheme="minorHAnsi"/>
                <w:sz w:val="20"/>
                <w:szCs w:val="20"/>
                <w:lang w:val="en-US" w:eastAsia="en-GB"/>
              </w:rPr>
              <w:t>il</w:t>
            </w:r>
            <w:proofErr w:type="spellEnd"/>
            <w:r w:rsidRPr="002B111D">
              <w:rPr>
                <w:rFonts w:asciiTheme="minorHAnsi" w:hAnsiTheme="minorHAnsi" w:cstheme="minorHAnsi"/>
                <w:sz w:val="20"/>
                <w:szCs w:val="20"/>
                <w:lang w:val="en-US" w:eastAsia="en-GB"/>
              </w:rPr>
              <w:t xml:space="preserve"> and </w:t>
            </w:r>
            <w:proofErr w:type="spellStart"/>
            <w:r w:rsidRPr="002B111D">
              <w:rPr>
                <w:rFonts w:asciiTheme="minorHAnsi" w:hAnsiTheme="minorHAnsi" w:cstheme="minorHAnsi"/>
                <w:sz w:val="20"/>
                <w:szCs w:val="20"/>
                <w:lang w:val="en-US" w:eastAsia="en-GB"/>
              </w:rPr>
              <w:t>elle</w:t>
            </w:r>
            <w:proofErr w:type="spellEnd"/>
            <w:r w:rsidRPr="002B111D">
              <w:rPr>
                <w:rFonts w:asciiTheme="minorHAnsi" w:hAnsiTheme="minorHAnsi" w:cstheme="minorHAnsi"/>
                <w:sz w:val="20"/>
                <w:szCs w:val="20"/>
                <w:lang w:val="en-US" w:eastAsia="en-GB"/>
              </w:rPr>
              <w:t>)</w:t>
            </w:r>
          </w:p>
          <w:p w14:paraId="3F3CF994" w14:textId="77777777" w:rsidR="002B111D" w:rsidRPr="002B111D" w:rsidRDefault="002B111D" w:rsidP="002B111D">
            <w:pPr>
              <w:rPr>
                <w:rFonts w:asciiTheme="minorHAnsi" w:hAnsiTheme="minorHAnsi" w:cstheme="minorHAnsi"/>
                <w:sz w:val="20"/>
                <w:szCs w:val="20"/>
                <w:lang w:val="en-US" w:eastAsia="en-GB"/>
              </w:rPr>
            </w:pPr>
            <w:r w:rsidRPr="002B111D">
              <w:rPr>
                <w:rFonts w:asciiTheme="minorHAnsi" w:hAnsiTheme="minorHAnsi" w:cstheme="minorHAnsi"/>
                <w:sz w:val="20"/>
                <w:szCs w:val="20"/>
                <w:lang w:val="en-US" w:eastAsia="en-GB"/>
              </w:rPr>
              <w:t>- Know how to use first and second person of the verb ‘</w:t>
            </w:r>
            <w:proofErr w:type="spellStart"/>
            <w:r w:rsidRPr="002B111D">
              <w:rPr>
                <w:rFonts w:asciiTheme="minorHAnsi" w:hAnsiTheme="minorHAnsi" w:cstheme="minorHAnsi"/>
                <w:sz w:val="20"/>
                <w:szCs w:val="20"/>
                <w:lang w:val="en-US" w:eastAsia="en-GB"/>
              </w:rPr>
              <w:t>avoir</w:t>
            </w:r>
            <w:proofErr w:type="spellEnd"/>
            <w:r w:rsidRPr="002B111D">
              <w:rPr>
                <w:rFonts w:asciiTheme="minorHAnsi" w:hAnsiTheme="minorHAnsi" w:cstheme="minorHAnsi"/>
                <w:sz w:val="20"/>
                <w:szCs w:val="20"/>
                <w:lang w:val="en-US" w:eastAsia="en-GB"/>
              </w:rPr>
              <w:t>’, understanding that the verb changes to agree with the subject of the sentence.</w:t>
            </w:r>
          </w:p>
          <w:p w14:paraId="213F744A" w14:textId="77777777" w:rsidR="002B111D" w:rsidRPr="002B111D" w:rsidRDefault="002B111D" w:rsidP="002B111D">
            <w:pPr>
              <w:rPr>
                <w:rFonts w:asciiTheme="minorHAnsi" w:hAnsiTheme="minorHAnsi" w:cstheme="minorHAnsi"/>
                <w:sz w:val="20"/>
                <w:szCs w:val="20"/>
                <w:lang w:val="en-US" w:eastAsia="en-GB"/>
              </w:rPr>
            </w:pPr>
          </w:p>
          <w:p w14:paraId="1A5D0657" w14:textId="77777777" w:rsidR="002B111D" w:rsidRPr="002B111D" w:rsidRDefault="002B111D" w:rsidP="002B111D">
            <w:pPr>
              <w:rPr>
                <w:rFonts w:asciiTheme="minorHAnsi" w:hAnsiTheme="minorHAnsi" w:cstheme="minorHAnsi"/>
                <w:sz w:val="20"/>
                <w:szCs w:val="20"/>
                <w:lang w:val="en-US" w:eastAsia="en-GB"/>
              </w:rPr>
            </w:pPr>
          </w:p>
          <w:p w14:paraId="7DC8E7B5" w14:textId="77777777" w:rsidR="002B111D" w:rsidRPr="002B111D" w:rsidRDefault="002B111D" w:rsidP="002B111D">
            <w:pPr>
              <w:rPr>
                <w:rFonts w:asciiTheme="minorHAnsi" w:hAnsiTheme="minorHAnsi" w:cstheme="minorHAnsi"/>
                <w:sz w:val="20"/>
                <w:szCs w:val="20"/>
                <w:lang w:eastAsia="en-GB"/>
              </w:rPr>
            </w:pPr>
          </w:p>
        </w:tc>
        <w:tc>
          <w:tcPr>
            <w:tcW w:w="2275" w:type="dxa"/>
          </w:tcPr>
          <w:p w14:paraId="1F6DFC1F"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lang w:eastAsia="en-GB"/>
              </w:rPr>
              <w:t>-</w:t>
            </w:r>
            <w:r w:rsidRPr="002B111D">
              <w:rPr>
                <w:rFonts w:asciiTheme="minorHAnsi" w:hAnsiTheme="minorHAnsi" w:cstheme="minorHAnsi"/>
                <w:sz w:val="20"/>
                <w:szCs w:val="20"/>
                <w:lang w:eastAsia="en-GB"/>
              </w:rPr>
              <w:t>Know how to use the third person of the verb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 </w:t>
            </w:r>
            <w:proofErr w:type="spellStart"/>
            <w:r w:rsidRPr="002B111D">
              <w:rPr>
                <w:rFonts w:asciiTheme="minorHAnsi" w:hAnsiTheme="minorHAnsi" w:cstheme="minorHAnsi"/>
                <w:sz w:val="20"/>
                <w:szCs w:val="20"/>
                <w:lang w:eastAsia="en-GB"/>
              </w:rPr>
              <w:t>il</w:t>
            </w:r>
            <w:proofErr w:type="spellEnd"/>
            <w:r w:rsidRPr="002B111D">
              <w:rPr>
                <w:rFonts w:asciiTheme="minorHAnsi" w:hAnsiTheme="minorHAnsi" w:cstheme="minorHAnsi"/>
                <w:sz w:val="20"/>
                <w:szCs w:val="20"/>
                <w:lang w:eastAsia="en-GB"/>
              </w:rPr>
              <w:t xml:space="preserve"> a / </w:t>
            </w:r>
            <w:proofErr w:type="spellStart"/>
            <w:r w:rsidRPr="002B111D">
              <w:rPr>
                <w:rFonts w:asciiTheme="minorHAnsi" w:hAnsiTheme="minorHAnsi" w:cstheme="minorHAnsi"/>
                <w:sz w:val="20"/>
                <w:szCs w:val="20"/>
                <w:lang w:eastAsia="en-GB"/>
              </w:rPr>
              <w:t>elle</w:t>
            </w:r>
            <w:proofErr w:type="spellEnd"/>
            <w:r w:rsidRPr="002B111D">
              <w:rPr>
                <w:rFonts w:asciiTheme="minorHAnsi" w:hAnsiTheme="minorHAnsi" w:cstheme="minorHAnsi"/>
                <w:sz w:val="20"/>
                <w:szCs w:val="20"/>
                <w:lang w:eastAsia="en-GB"/>
              </w:rPr>
              <w:t xml:space="preserve"> a</w:t>
            </w:r>
          </w:p>
          <w:p w14:paraId="596E045B"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how to form a plural noun, adding ‘s’; learn two exceptions to the rule (</w:t>
            </w:r>
            <w:proofErr w:type="spellStart"/>
            <w:r w:rsidRPr="002B111D">
              <w:rPr>
                <w:rFonts w:asciiTheme="minorHAnsi" w:hAnsiTheme="minorHAnsi" w:cstheme="minorHAnsi"/>
                <w:sz w:val="20"/>
                <w:szCs w:val="20"/>
                <w:lang w:eastAsia="en-GB"/>
              </w:rPr>
              <w:t>oiseaux</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souris</w:t>
            </w:r>
            <w:proofErr w:type="spellEnd"/>
            <w:r w:rsidRPr="002B111D">
              <w:rPr>
                <w:rFonts w:asciiTheme="minorHAnsi" w:hAnsiTheme="minorHAnsi" w:cstheme="minorHAnsi"/>
                <w:sz w:val="20"/>
                <w:szCs w:val="20"/>
                <w:lang w:eastAsia="en-GB"/>
              </w:rPr>
              <w:t>)</w:t>
            </w:r>
          </w:p>
          <w:p w14:paraId="6CAA01C1"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w:t>
            </w:r>
            <w:r w:rsidRPr="002B111D">
              <w:rPr>
                <w:rFonts w:asciiTheme="minorHAnsi" w:hAnsiTheme="minorHAnsi" w:cstheme="minorHAnsi"/>
                <w:sz w:val="20"/>
                <w:szCs w:val="20"/>
                <w:lang w:eastAsia="en-GB"/>
              </w:rPr>
              <w:t>Recognise word classes – noun, verb, adjective, with examples in French</w:t>
            </w:r>
          </w:p>
        </w:tc>
        <w:tc>
          <w:tcPr>
            <w:tcW w:w="2275" w:type="dxa"/>
          </w:tcPr>
          <w:p w14:paraId="51123C21"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-Recognise word classes, including noun, verb, adjective</w:t>
            </w:r>
          </w:p>
          <w:p w14:paraId="439990EF"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-Know how to use a verb expressing an opinion in front of a verb in the infinitive form</w:t>
            </w:r>
          </w:p>
          <w:p w14:paraId="7559FD95"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lang w:eastAsia="en-GB"/>
              </w:rPr>
              <w:t>-</w:t>
            </w:r>
            <w:r w:rsidRPr="002B111D">
              <w:rPr>
                <w:rFonts w:asciiTheme="minorHAnsi" w:hAnsiTheme="minorHAnsi" w:cstheme="minorHAnsi"/>
                <w:sz w:val="20"/>
                <w:szCs w:val="20"/>
                <w:lang w:eastAsia="en-GB"/>
              </w:rPr>
              <w:t>Recognise the formation of a negative sentence</w:t>
            </w:r>
          </w:p>
          <w:p w14:paraId="18623864"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w:t>
            </w:r>
            <w:r w:rsidRPr="002B111D">
              <w:rPr>
                <w:rFonts w:asciiTheme="minorHAnsi" w:hAnsiTheme="minorHAnsi" w:cstheme="minorHAnsi"/>
                <w:sz w:val="20"/>
                <w:szCs w:val="20"/>
                <w:lang w:eastAsia="en-GB"/>
              </w:rPr>
              <w:t>Know how to link clauses using a conjunction</w:t>
            </w:r>
          </w:p>
          <w:p w14:paraId="0B1A002A" w14:textId="77777777" w:rsidR="002B111D" w:rsidRPr="002B111D" w:rsidRDefault="002B111D" w:rsidP="002B111D">
            <w:pPr>
              <w:rPr>
                <w:rFonts w:asciiTheme="minorHAnsi" w:hAnsiTheme="minorHAnsi" w:cstheme="minorHAnsi"/>
                <w:sz w:val="20"/>
                <w:szCs w:val="20"/>
                <w:lang w:eastAsia="en-GB"/>
              </w:rPr>
            </w:pPr>
          </w:p>
        </w:tc>
        <w:tc>
          <w:tcPr>
            <w:tcW w:w="2276" w:type="dxa"/>
          </w:tcPr>
          <w:p w14:paraId="7F8508B2"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t>-Know the second subject pronoun ‘</w:t>
            </w:r>
            <w:proofErr w:type="spellStart"/>
            <w:r w:rsidRPr="002B111D">
              <w:rPr>
                <w:rFonts w:asciiTheme="minorHAnsi" w:hAnsiTheme="minorHAnsi" w:cstheme="minorHAnsi"/>
                <w:sz w:val="20"/>
                <w:szCs w:val="20"/>
                <w:lang w:eastAsia="en-GB"/>
              </w:rPr>
              <w:t>tu</w:t>
            </w:r>
            <w:proofErr w:type="spellEnd"/>
            <w:r w:rsidRPr="002B111D">
              <w:rPr>
                <w:rFonts w:asciiTheme="minorHAnsi" w:hAnsiTheme="minorHAnsi" w:cstheme="minorHAnsi"/>
                <w:sz w:val="20"/>
                <w:szCs w:val="20"/>
                <w:lang w:eastAsia="en-GB"/>
              </w:rPr>
              <w:t>’ means you</w:t>
            </w:r>
          </w:p>
          <w:p w14:paraId="2DAB92C5" w14:textId="77777777" w:rsidR="002B111D" w:rsidRPr="002B111D" w:rsidRDefault="002B111D" w:rsidP="002B111D">
            <w:pPr>
              <w:rPr>
                <w:rFonts w:asciiTheme="minorHAnsi" w:hAnsiTheme="minorHAnsi" w:cstheme="minorHAnsi"/>
                <w:sz w:val="20"/>
                <w:szCs w:val="20"/>
                <w:lang w:eastAsia="en-GB"/>
              </w:rPr>
            </w:pPr>
          </w:p>
          <w:p w14:paraId="2A2A5E05"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t>-Know that the regular verb ‘aimer’ takes ‘s’ when used with the subject pronoun ‘</w:t>
            </w:r>
            <w:proofErr w:type="spellStart"/>
            <w:r w:rsidRPr="002B111D">
              <w:rPr>
                <w:rFonts w:asciiTheme="minorHAnsi" w:hAnsiTheme="minorHAnsi" w:cstheme="minorHAnsi"/>
                <w:sz w:val="20"/>
                <w:szCs w:val="20"/>
                <w:lang w:eastAsia="en-GB"/>
              </w:rPr>
              <w:t>tu</w:t>
            </w:r>
            <w:proofErr w:type="spellEnd"/>
            <w:r w:rsidRPr="002B111D">
              <w:rPr>
                <w:rFonts w:asciiTheme="minorHAnsi" w:hAnsiTheme="minorHAnsi" w:cstheme="minorHAnsi"/>
                <w:sz w:val="20"/>
                <w:szCs w:val="20"/>
                <w:lang w:eastAsia="en-GB"/>
              </w:rPr>
              <w:t>’</w:t>
            </w:r>
          </w:p>
        </w:tc>
      </w:tr>
      <w:tr w:rsidR="002B111D" w:rsidRPr="002B111D" w14:paraId="09965047" w14:textId="77777777" w:rsidTr="00B450DE">
        <w:tc>
          <w:tcPr>
            <w:tcW w:w="1370" w:type="dxa"/>
          </w:tcPr>
          <w:p w14:paraId="73BC3825"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t>Prior learning</w:t>
            </w:r>
          </w:p>
        </w:tc>
        <w:tc>
          <w:tcPr>
            <w:tcW w:w="2275" w:type="dxa"/>
          </w:tcPr>
          <w:p w14:paraId="16C2EBD0"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Pupils learned colours in Year 3 and now use them in a new context.  They were introduced to the concept of gender at </w:t>
            </w:r>
            <w:r w:rsidRPr="002B111D">
              <w:rPr>
                <w:rFonts w:asciiTheme="minorHAnsi" w:hAnsiTheme="minorHAnsi" w:cstheme="minorHAnsi"/>
                <w:sz w:val="20"/>
                <w:szCs w:val="20"/>
                <w:lang w:eastAsia="en-GB"/>
              </w:rPr>
              <w:lastRenderedPageBreak/>
              <w:t>the end of Year 3 – this is now explored in more detail, as pupils understand how the gender of a noun has an impact on the spelling of adjectives which accompany nouns.</w:t>
            </w:r>
          </w:p>
        </w:tc>
        <w:tc>
          <w:tcPr>
            <w:tcW w:w="2275" w:type="dxa"/>
          </w:tcPr>
          <w:p w14:paraId="4EDD5484"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 xml:space="preserve">Pupils consolidate their understanding of gender and adjectival agreement, introduced during the first half term.  </w:t>
            </w:r>
            <w:r w:rsidRPr="002B111D">
              <w:rPr>
                <w:rFonts w:asciiTheme="minorHAnsi" w:hAnsiTheme="minorHAnsi" w:cstheme="minorHAnsi"/>
                <w:sz w:val="20"/>
                <w:szCs w:val="20"/>
                <w:lang w:eastAsia="en-GB"/>
              </w:rPr>
              <w:lastRenderedPageBreak/>
              <w:t xml:space="preserve">Pupils re-visit and use the third person of </w:t>
            </w:r>
            <w:proofErr w:type="spellStart"/>
            <w:r w:rsidRPr="002B111D">
              <w:rPr>
                <w:rFonts w:asciiTheme="minorHAnsi" w:hAnsiTheme="minorHAnsi" w:cstheme="minorHAnsi"/>
                <w:sz w:val="20"/>
                <w:szCs w:val="20"/>
                <w:lang w:eastAsia="en-GB"/>
              </w:rPr>
              <w:t>être</w:t>
            </w:r>
            <w:proofErr w:type="spellEnd"/>
            <w:r w:rsidRPr="002B111D">
              <w:rPr>
                <w:rFonts w:asciiTheme="minorHAnsi" w:hAnsiTheme="minorHAnsi" w:cstheme="minorHAnsi"/>
                <w:sz w:val="20"/>
                <w:szCs w:val="20"/>
                <w:lang w:eastAsia="en-GB"/>
              </w:rPr>
              <w:t xml:space="preserve"> (introduced in Y3 lesson 6) as they form simple sentences to describe zoo animals.</w:t>
            </w:r>
          </w:p>
        </w:tc>
        <w:tc>
          <w:tcPr>
            <w:tcW w:w="2275" w:type="dxa"/>
          </w:tcPr>
          <w:p w14:paraId="1C003082"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 xml:space="preserve">Pupils consolidate their understanding of key graphemes, which have been covered repeatedly. </w:t>
            </w:r>
          </w:p>
          <w:p w14:paraId="4E51BBEC"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Pupils move to using third person of the verb (</w:t>
            </w:r>
            <w:proofErr w:type="spellStart"/>
            <w:r w:rsidRPr="002B111D">
              <w:rPr>
                <w:rFonts w:asciiTheme="minorHAnsi" w:hAnsiTheme="minorHAnsi" w:cstheme="minorHAnsi"/>
                <w:sz w:val="20"/>
                <w:szCs w:val="20"/>
                <w:lang w:eastAsia="en-GB"/>
              </w:rPr>
              <w:t>s’appeler</w:t>
            </w:r>
            <w:proofErr w:type="spellEnd"/>
            <w:r w:rsidRPr="002B111D">
              <w:rPr>
                <w:rFonts w:asciiTheme="minorHAnsi" w:hAnsiTheme="minorHAnsi" w:cstheme="minorHAnsi"/>
                <w:sz w:val="20"/>
                <w:szCs w:val="20"/>
                <w:lang w:eastAsia="en-GB"/>
              </w:rPr>
              <w:t xml:space="preserve">) and re-use phrases introduced in Year 3 during a role play (asking how someone is, greetings, introductory questions).  They revisit the verb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w:t>
            </w:r>
            <w:proofErr w:type="spellStart"/>
            <w:r w:rsidRPr="002B111D">
              <w:rPr>
                <w:rFonts w:asciiTheme="minorHAnsi" w:hAnsiTheme="minorHAnsi" w:cstheme="minorHAnsi"/>
                <w:sz w:val="20"/>
                <w:szCs w:val="20"/>
                <w:lang w:eastAsia="en-GB"/>
              </w:rPr>
              <w:t>j’ai</w:t>
            </w:r>
            <w:proofErr w:type="spellEnd"/>
            <w:r w:rsidRPr="002B111D">
              <w:rPr>
                <w:rFonts w:asciiTheme="minorHAnsi" w:hAnsiTheme="minorHAnsi" w:cstheme="minorHAnsi"/>
                <w:sz w:val="20"/>
                <w:szCs w:val="20"/>
                <w:lang w:eastAsia="en-GB"/>
              </w:rPr>
              <w:t xml:space="preserve"> and </w:t>
            </w:r>
            <w:proofErr w:type="spellStart"/>
            <w:r w:rsidRPr="002B111D">
              <w:rPr>
                <w:rFonts w:asciiTheme="minorHAnsi" w:hAnsiTheme="minorHAnsi" w:cstheme="minorHAnsi"/>
                <w:sz w:val="20"/>
                <w:szCs w:val="20"/>
                <w:lang w:eastAsia="en-GB"/>
              </w:rPr>
              <w:t>tu</w:t>
            </w:r>
            <w:proofErr w:type="spellEnd"/>
            <w:r w:rsidRPr="002B111D">
              <w:rPr>
                <w:rFonts w:asciiTheme="minorHAnsi" w:hAnsiTheme="minorHAnsi" w:cstheme="minorHAnsi"/>
                <w:sz w:val="20"/>
                <w:szCs w:val="20"/>
                <w:lang w:eastAsia="en-GB"/>
              </w:rPr>
              <w:t xml:space="preserve"> as) used to state age in Year 3 to discuss brothers and sisters. </w:t>
            </w:r>
          </w:p>
        </w:tc>
        <w:tc>
          <w:tcPr>
            <w:tcW w:w="2275" w:type="dxa"/>
          </w:tcPr>
          <w:p w14:paraId="30A33EA0"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Pupils used the verb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last half term with family members.  This is recapped and extended when talking about pets, </w:t>
            </w:r>
            <w:r w:rsidRPr="002B111D">
              <w:rPr>
                <w:rFonts w:asciiTheme="minorHAnsi" w:hAnsiTheme="minorHAnsi" w:cstheme="minorHAnsi"/>
                <w:sz w:val="20"/>
                <w:szCs w:val="20"/>
                <w:lang w:eastAsia="en-GB"/>
              </w:rPr>
              <w:lastRenderedPageBreak/>
              <w:t>moving to use of third person of the verb.  Pupils apply their understanding of adjectives (position and agreement) from the first term as they describe pets.  Pupils extend sentences, revisiting vocabulary, such as ‘et’ (and) and ‘</w:t>
            </w:r>
            <w:proofErr w:type="spellStart"/>
            <w:r w:rsidRPr="002B111D">
              <w:rPr>
                <w:rFonts w:asciiTheme="minorHAnsi" w:hAnsiTheme="minorHAnsi" w:cstheme="minorHAnsi"/>
                <w:sz w:val="20"/>
                <w:szCs w:val="20"/>
                <w:lang w:eastAsia="en-GB"/>
              </w:rPr>
              <w:t>aussi</w:t>
            </w:r>
            <w:proofErr w:type="spellEnd"/>
            <w:r w:rsidRPr="002B111D">
              <w:rPr>
                <w:rFonts w:asciiTheme="minorHAnsi" w:hAnsiTheme="minorHAnsi" w:cstheme="minorHAnsi"/>
                <w:sz w:val="20"/>
                <w:szCs w:val="20"/>
                <w:lang w:eastAsia="en-GB"/>
              </w:rPr>
              <w:t>’ (also).</w:t>
            </w:r>
          </w:p>
          <w:p w14:paraId="01A65D91" w14:textId="77777777" w:rsidR="002B111D" w:rsidRPr="002B111D" w:rsidRDefault="002B111D" w:rsidP="002B111D">
            <w:pPr>
              <w:rPr>
                <w:rFonts w:asciiTheme="minorHAnsi" w:hAnsiTheme="minorHAnsi" w:cstheme="minorHAnsi"/>
                <w:sz w:val="20"/>
                <w:szCs w:val="20"/>
                <w:lang w:eastAsia="en-GB"/>
              </w:rPr>
            </w:pPr>
          </w:p>
        </w:tc>
        <w:tc>
          <w:tcPr>
            <w:tcW w:w="2275" w:type="dxa"/>
          </w:tcPr>
          <w:p w14:paraId="66602431"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sz w:val="20"/>
                <w:szCs w:val="20"/>
                <w:lang w:eastAsia="en-GB"/>
              </w:rPr>
              <w:lastRenderedPageBreak/>
              <w:t xml:space="preserve">Pupils develop their understanding of sentence structure using two verbs in a sentence.  They re-visit </w:t>
            </w:r>
            <w:r w:rsidRPr="002B111D">
              <w:rPr>
                <w:rFonts w:asciiTheme="minorHAnsi" w:hAnsiTheme="minorHAnsi" w:cstheme="minorHAnsi"/>
                <w:sz w:val="20"/>
                <w:szCs w:val="20"/>
                <w:lang w:eastAsia="en-GB"/>
              </w:rPr>
              <w:lastRenderedPageBreak/>
              <w:t>conjunctions to link clauses.</w:t>
            </w:r>
          </w:p>
        </w:tc>
        <w:tc>
          <w:tcPr>
            <w:tcW w:w="2276" w:type="dxa"/>
          </w:tcPr>
          <w:p w14:paraId="11596590"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lastRenderedPageBreak/>
              <w:t xml:space="preserve">Following on from last half term’s work, pupils consolidate their understanding and use of vocabulary and </w:t>
            </w:r>
            <w:r w:rsidRPr="002B111D">
              <w:rPr>
                <w:rFonts w:asciiTheme="minorHAnsi" w:hAnsiTheme="minorHAnsi" w:cstheme="minorHAnsi"/>
                <w:sz w:val="20"/>
                <w:szCs w:val="20"/>
                <w:lang w:eastAsia="en-GB"/>
              </w:rPr>
              <w:lastRenderedPageBreak/>
              <w:t xml:space="preserve">structures to discuss and write about free time.  </w:t>
            </w:r>
          </w:p>
          <w:p w14:paraId="2D9A0A9F" w14:textId="77777777" w:rsidR="002B111D" w:rsidRPr="002B111D" w:rsidRDefault="002B111D" w:rsidP="002B111D">
            <w:pPr>
              <w:rPr>
                <w:rFonts w:asciiTheme="minorHAnsi" w:hAnsiTheme="minorHAnsi" w:cstheme="minorHAnsi"/>
                <w:sz w:val="20"/>
                <w:szCs w:val="20"/>
                <w:lang w:eastAsia="en-GB"/>
              </w:rPr>
            </w:pPr>
          </w:p>
        </w:tc>
      </w:tr>
      <w:tr w:rsidR="002B111D" w:rsidRPr="002B111D" w14:paraId="768AD874" w14:textId="77777777" w:rsidTr="00B450DE">
        <w:tc>
          <w:tcPr>
            <w:tcW w:w="1370" w:type="dxa"/>
          </w:tcPr>
          <w:p w14:paraId="66927774" w14:textId="77777777" w:rsidR="002B111D" w:rsidRPr="002B111D" w:rsidRDefault="002B111D" w:rsidP="002B111D">
            <w:pPr>
              <w:rPr>
                <w:rFonts w:asciiTheme="minorHAnsi" w:hAnsiTheme="minorHAnsi" w:cstheme="minorHAnsi"/>
                <w:lang w:eastAsia="en-GB"/>
              </w:rPr>
            </w:pPr>
            <w:r w:rsidRPr="002B111D">
              <w:rPr>
                <w:rFonts w:asciiTheme="minorHAnsi" w:hAnsiTheme="minorHAnsi" w:cstheme="minorHAnsi"/>
                <w:lang w:eastAsia="en-GB"/>
              </w:rPr>
              <w:lastRenderedPageBreak/>
              <w:t>Subsequent learning</w:t>
            </w:r>
          </w:p>
        </w:tc>
        <w:tc>
          <w:tcPr>
            <w:tcW w:w="2275" w:type="dxa"/>
          </w:tcPr>
          <w:p w14:paraId="1BFD77C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Pupils will re-visit the concept of gender and adjectival agreement throughout the next half term’s work as they describe zoo animals and pets.  They will also encounter the high-frequency verb </w:t>
            </w:r>
            <w:proofErr w:type="spellStart"/>
            <w:r w:rsidRPr="002B111D">
              <w:rPr>
                <w:rFonts w:asciiTheme="minorHAnsi" w:hAnsiTheme="minorHAnsi" w:cstheme="minorHAnsi"/>
                <w:sz w:val="20"/>
                <w:szCs w:val="20"/>
                <w:lang w:eastAsia="en-GB"/>
              </w:rPr>
              <w:t>être</w:t>
            </w:r>
            <w:proofErr w:type="spellEnd"/>
            <w:r w:rsidRPr="002B111D">
              <w:rPr>
                <w:rFonts w:asciiTheme="minorHAnsi" w:hAnsiTheme="minorHAnsi" w:cstheme="minorHAnsi"/>
                <w:sz w:val="20"/>
                <w:szCs w:val="20"/>
                <w:lang w:eastAsia="en-GB"/>
              </w:rPr>
              <w:t xml:space="preserve"> in third person descriptions of animals.</w:t>
            </w:r>
          </w:p>
        </w:tc>
        <w:tc>
          <w:tcPr>
            <w:tcW w:w="2275" w:type="dxa"/>
          </w:tcPr>
          <w:p w14:paraId="65E9EB6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Pupils move onto the theme of family members, using high-frequency verbs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(to have) in first person and revisit the third person of </w:t>
            </w:r>
            <w:proofErr w:type="spellStart"/>
            <w:r w:rsidRPr="002B111D">
              <w:rPr>
                <w:rFonts w:asciiTheme="minorHAnsi" w:hAnsiTheme="minorHAnsi" w:cstheme="minorHAnsi"/>
                <w:sz w:val="20"/>
                <w:szCs w:val="20"/>
                <w:lang w:eastAsia="en-GB"/>
              </w:rPr>
              <w:t>être</w:t>
            </w:r>
            <w:proofErr w:type="spellEnd"/>
            <w:r w:rsidRPr="002B111D">
              <w:rPr>
                <w:rFonts w:asciiTheme="minorHAnsi" w:hAnsiTheme="minorHAnsi" w:cstheme="minorHAnsi"/>
                <w:sz w:val="20"/>
                <w:szCs w:val="20"/>
                <w:lang w:eastAsia="en-GB"/>
              </w:rPr>
              <w:t xml:space="preserve"> (to be) when giving descriptions.  This supports pupils in re-using adjectives correctly, applying learning from the first term of Year 4. </w:t>
            </w:r>
          </w:p>
        </w:tc>
        <w:tc>
          <w:tcPr>
            <w:tcW w:w="2275" w:type="dxa"/>
          </w:tcPr>
          <w:p w14:paraId="59F9D3BE"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Pupils will re-visit the verb ‘</w:t>
            </w:r>
            <w:proofErr w:type="spellStart"/>
            <w:r w:rsidRPr="002B111D">
              <w:rPr>
                <w:rFonts w:asciiTheme="minorHAnsi" w:hAnsiTheme="minorHAnsi" w:cstheme="minorHAnsi"/>
                <w:sz w:val="20"/>
                <w:szCs w:val="20"/>
                <w:lang w:eastAsia="en-GB"/>
              </w:rPr>
              <w:t>avoir</w:t>
            </w:r>
            <w:proofErr w:type="spellEnd"/>
            <w:r w:rsidRPr="002B111D">
              <w:rPr>
                <w:rFonts w:asciiTheme="minorHAnsi" w:hAnsiTheme="minorHAnsi" w:cstheme="minorHAnsi"/>
                <w:sz w:val="20"/>
                <w:szCs w:val="20"/>
                <w:lang w:eastAsia="en-GB"/>
              </w:rPr>
              <w:t xml:space="preserve">’ in the next unit of work as they move from introducing family members to discussing the pets they own.  They will also revisit adjectival agreement when giving a basic description of pets. </w:t>
            </w:r>
          </w:p>
        </w:tc>
        <w:tc>
          <w:tcPr>
            <w:tcW w:w="2275" w:type="dxa"/>
          </w:tcPr>
          <w:p w14:paraId="603D18BB"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Pupils re-visit work undertaken this half term on word classes (noun, verb, adjective) and begin to understand how to make use of a bilingual dictionary. They will focus specifically on verbs as they move to describing hobbies using ‘</w:t>
            </w:r>
            <w:proofErr w:type="spellStart"/>
            <w:r w:rsidRPr="002B111D">
              <w:rPr>
                <w:rFonts w:asciiTheme="minorHAnsi" w:hAnsiTheme="minorHAnsi" w:cstheme="minorHAnsi"/>
                <w:sz w:val="20"/>
                <w:szCs w:val="20"/>
                <w:lang w:eastAsia="en-GB"/>
              </w:rPr>
              <w:t>J’aime</w:t>
            </w:r>
            <w:proofErr w:type="spellEnd"/>
            <w:r w:rsidRPr="002B111D">
              <w:rPr>
                <w:rFonts w:asciiTheme="minorHAnsi" w:hAnsiTheme="minorHAnsi" w:cstheme="minorHAnsi"/>
                <w:sz w:val="20"/>
                <w:szCs w:val="20"/>
                <w:lang w:eastAsia="en-GB"/>
              </w:rPr>
              <w:t xml:space="preserve">’ </w:t>
            </w:r>
            <w:proofErr w:type="gramStart"/>
            <w:r w:rsidRPr="002B111D">
              <w:rPr>
                <w:rFonts w:asciiTheme="minorHAnsi" w:hAnsiTheme="minorHAnsi" w:cstheme="minorHAnsi"/>
                <w:sz w:val="20"/>
                <w:szCs w:val="20"/>
                <w:lang w:eastAsia="en-GB"/>
              </w:rPr>
              <w:t>+  the</w:t>
            </w:r>
            <w:proofErr w:type="gramEnd"/>
            <w:r w:rsidRPr="002B111D">
              <w:rPr>
                <w:rFonts w:asciiTheme="minorHAnsi" w:hAnsiTheme="minorHAnsi" w:cstheme="minorHAnsi"/>
                <w:sz w:val="20"/>
                <w:szCs w:val="20"/>
                <w:lang w:eastAsia="en-GB"/>
              </w:rPr>
              <w:t xml:space="preserve"> infinitive form of the verb.</w:t>
            </w:r>
          </w:p>
        </w:tc>
        <w:tc>
          <w:tcPr>
            <w:tcW w:w="2275" w:type="dxa"/>
          </w:tcPr>
          <w:p w14:paraId="22EAAFAD"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 xml:space="preserve">Pupils will re-visit and consolidate much of the vocabulary from this half term as the term </w:t>
            </w:r>
            <w:proofErr w:type="gramStart"/>
            <w:r w:rsidRPr="002B111D">
              <w:rPr>
                <w:rFonts w:asciiTheme="minorHAnsi" w:hAnsiTheme="minorHAnsi" w:cstheme="minorHAnsi"/>
                <w:sz w:val="20"/>
                <w:szCs w:val="20"/>
                <w:lang w:eastAsia="en-GB"/>
              </w:rPr>
              <w:t>progresses,  discussing</w:t>
            </w:r>
            <w:proofErr w:type="gramEnd"/>
            <w:r w:rsidRPr="002B111D">
              <w:rPr>
                <w:rFonts w:asciiTheme="minorHAnsi" w:hAnsiTheme="minorHAnsi" w:cstheme="minorHAnsi"/>
                <w:sz w:val="20"/>
                <w:szCs w:val="20"/>
                <w:lang w:eastAsia="en-GB"/>
              </w:rPr>
              <w:t xml:space="preserve"> hobbies and constructing short sentences.  They will use and extend their knowledge of numbers as they undertake a survey relating to hobbies.  </w:t>
            </w:r>
          </w:p>
        </w:tc>
        <w:tc>
          <w:tcPr>
            <w:tcW w:w="2276" w:type="dxa"/>
          </w:tcPr>
          <w:p w14:paraId="20624F59" w14:textId="77777777" w:rsidR="002B111D" w:rsidRPr="002B111D" w:rsidRDefault="002B111D" w:rsidP="002B111D">
            <w:pPr>
              <w:rPr>
                <w:rFonts w:asciiTheme="minorHAnsi" w:hAnsiTheme="minorHAnsi" w:cstheme="minorHAnsi"/>
                <w:sz w:val="20"/>
                <w:szCs w:val="20"/>
                <w:lang w:eastAsia="en-GB"/>
              </w:rPr>
            </w:pPr>
            <w:r w:rsidRPr="002B111D">
              <w:rPr>
                <w:rFonts w:asciiTheme="minorHAnsi" w:hAnsiTheme="minorHAnsi" w:cstheme="minorHAnsi"/>
                <w:sz w:val="20"/>
                <w:szCs w:val="20"/>
                <w:lang w:eastAsia="en-GB"/>
              </w:rPr>
              <w:t>Work on leisure and free time is re-visited and extended during the spring term of Year 5 as pupils form short paragraphs to give their opinions on a range of leisure pursuits and sporting activities.</w:t>
            </w:r>
          </w:p>
        </w:tc>
      </w:tr>
    </w:tbl>
    <w:p w14:paraId="00F97C2E" w14:textId="77777777" w:rsidR="002B111D" w:rsidRPr="00404AA4" w:rsidRDefault="002B111D">
      <w:pPr>
        <w:rPr>
          <w:rFonts w:ascii="Calibri" w:hAnsi="Calibri" w:cs="Calibri"/>
        </w:rPr>
      </w:pPr>
    </w:p>
    <w:sectPr w:rsidR="002B111D" w:rsidRPr="00404AA4" w:rsidSect="00404AA4">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F9C95" w14:textId="77777777" w:rsidR="00F8426F" w:rsidRDefault="00F8426F" w:rsidP="00404AA4">
      <w:r>
        <w:separator/>
      </w:r>
    </w:p>
  </w:endnote>
  <w:endnote w:type="continuationSeparator" w:id="0">
    <w:p w14:paraId="7AB7194C" w14:textId="77777777" w:rsidR="00F8426F" w:rsidRDefault="00F8426F" w:rsidP="00404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D222A" w14:textId="77777777" w:rsidR="00F8426F" w:rsidRDefault="00F8426F" w:rsidP="00404AA4">
      <w:r>
        <w:separator/>
      </w:r>
    </w:p>
  </w:footnote>
  <w:footnote w:type="continuationSeparator" w:id="0">
    <w:p w14:paraId="65C376A7" w14:textId="77777777" w:rsidR="00F8426F" w:rsidRDefault="00F8426F" w:rsidP="00404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CAB1B" w14:textId="780ACBD9" w:rsidR="001222CF" w:rsidRDefault="001222CF">
    <w:pPr>
      <w:pStyle w:val="Header"/>
      <w:rPr>
        <w:rFonts w:ascii="Calibri" w:hAnsi="Calibri" w:cs="Calibri"/>
        <w:b/>
        <w:bCs/>
      </w:rPr>
    </w:pPr>
    <w:r w:rsidRPr="00C85A67">
      <w:rPr>
        <w:rFonts w:ascii="Tahoma" w:hAnsi="Tahoma" w:cs="Tahoma"/>
        <w:b/>
        <w:bCs/>
        <w:noProof/>
        <w:color w:val="244061"/>
        <w:sz w:val="20"/>
        <w:lang w:eastAsia="en-GB"/>
      </w:rPr>
      <w:drawing>
        <wp:anchor distT="0" distB="0" distL="114300" distR="114300" simplePos="0" relativeHeight="251659264" behindDoc="0" locked="0" layoutInCell="1" allowOverlap="1" wp14:anchorId="17E9CDDA" wp14:editId="438A29A6">
          <wp:simplePos x="0" y="0"/>
          <wp:positionH relativeFrom="margin">
            <wp:posOffset>8705850</wp:posOffset>
          </wp:positionH>
          <wp:positionV relativeFrom="paragraph">
            <wp:posOffset>-268605</wp:posOffset>
          </wp:positionV>
          <wp:extent cx="1040765" cy="447675"/>
          <wp:effectExtent l="0" t="0" r="6985" b="9525"/>
          <wp:wrapThrough wrapText="bothSides">
            <wp:wrapPolygon edited="0">
              <wp:start x="0" y="0"/>
              <wp:lineTo x="0" y="21140"/>
              <wp:lineTo x="21350" y="21140"/>
              <wp:lineTo x="21350"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
                    <a:extLst>
                      <a:ext uri="{28A0092B-C50C-407E-A947-70E740481C1C}">
                        <a14:useLocalDpi xmlns:a14="http://schemas.microsoft.com/office/drawing/2010/main" val="0"/>
                      </a:ext>
                    </a:extLst>
                  </a:blip>
                  <a:srcRect l="54189" t="5386" b="28532"/>
                  <a:stretch>
                    <a:fillRect/>
                  </a:stretch>
                </pic:blipFill>
                <pic:spPr bwMode="auto">
                  <a:xfrm>
                    <a:off x="0" y="0"/>
                    <a:ext cx="104076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615E">
      <w:rPr>
        <w:rFonts w:ascii="Calibri" w:hAnsi="Calibri" w:cs="Calibri"/>
        <w:b/>
        <w:bCs/>
      </w:rPr>
      <w:t>Christ Church C</w:t>
    </w:r>
    <w:r>
      <w:rPr>
        <w:rFonts w:ascii="Calibri" w:hAnsi="Calibri" w:cs="Calibri"/>
        <w:b/>
        <w:bCs/>
      </w:rPr>
      <w:t>E Academy</w:t>
    </w:r>
  </w:p>
  <w:p w14:paraId="33265DEC" w14:textId="7A6461D9" w:rsidR="00404AA4" w:rsidRPr="00FA5B47" w:rsidRDefault="00E6615E">
    <w:pPr>
      <w:pStyle w:val="Header"/>
      <w:rPr>
        <w:rFonts w:ascii="Calibri" w:hAnsi="Calibri" w:cs="Calibri"/>
        <w:b/>
        <w:bCs/>
      </w:rPr>
    </w:pPr>
    <w:r>
      <w:rPr>
        <w:rFonts w:ascii="Calibri" w:hAnsi="Calibri" w:cs="Calibri"/>
        <w:b/>
        <w:bCs/>
      </w:rPr>
      <w:t>________________________________________________________________________________________________________________</w:t>
    </w:r>
    <w:r w:rsidR="001222CF">
      <w:rPr>
        <w:rFonts w:ascii="Calibri" w:hAnsi="Calibri" w:cs="Calibri"/>
        <w:b/>
        <w:bCs/>
      </w:rPr>
      <w:t>_______________</w:t>
    </w:r>
    <w:r>
      <w:rPr>
        <w:rFonts w:ascii="Calibri" w:hAnsi="Calibri" w:cs="Calibri"/>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D5947"/>
    <w:multiLevelType w:val="hybridMultilevel"/>
    <w:tmpl w:val="2738DF4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F7366E"/>
    <w:multiLevelType w:val="hybridMultilevel"/>
    <w:tmpl w:val="3EF82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AA4"/>
    <w:rsid w:val="00025FC7"/>
    <w:rsid w:val="000D00A1"/>
    <w:rsid w:val="001222CF"/>
    <w:rsid w:val="0014329D"/>
    <w:rsid w:val="001C4B3F"/>
    <w:rsid w:val="002A574E"/>
    <w:rsid w:val="002B111D"/>
    <w:rsid w:val="002D52A9"/>
    <w:rsid w:val="00366234"/>
    <w:rsid w:val="003931D0"/>
    <w:rsid w:val="003B5B8D"/>
    <w:rsid w:val="00404AA4"/>
    <w:rsid w:val="0041370A"/>
    <w:rsid w:val="004424A5"/>
    <w:rsid w:val="00456BD1"/>
    <w:rsid w:val="00485281"/>
    <w:rsid w:val="005205EB"/>
    <w:rsid w:val="005F22D8"/>
    <w:rsid w:val="00870DC9"/>
    <w:rsid w:val="008F0B1A"/>
    <w:rsid w:val="00964ADF"/>
    <w:rsid w:val="009E6D32"/>
    <w:rsid w:val="00A34779"/>
    <w:rsid w:val="00A74857"/>
    <w:rsid w:val="00A86438"/>
    <w:rsid w:val="00B11794"/>
    <w:rsid w:val="00B2148B"/>
    <w:rsid w:val="00C8293F"/>
    <w:rsid w:val="00CB4AC4"/>
    <w:rsid w:val="00E02CD1"/>
    <w:rsid w:val="00E6615E"/>
    <w:rsid w:val="00E92413"/>
    <w:rsid w:val="00EB3B0F"/>
    <w:rsid w:val="00ED1B3B"/>
    <w:rsid w:val="00EE32ED"/>
    <w:rsid w:val="00EF72A8"/>
    <w:rsid w:val="00F16C50"/>
    <w:rsid w:val="00F8426F"/>
    <w:rsid w:val="00FA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CC03"/>
  <w15:chartTrackingRefBased/>
  <w15:docId w15:val="{E4E741C7-6B0C-437F-B305-FD618613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4A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AA4"/>
    <w:pPr>
      <w:tabs>
        <w:tab w:val="center" w:pos="4513"/>
        <w:tab w:val="right" w:pos="9026"/>
      </w:tabs>
    </w:pPr>
  </w:style>
  <w:style w:type="character" w:customStyle="1" w:styleId="HeaderChar">
    <w:name w:val="Header Char"/>
    <w:basedOn w:val="DefaultParagraphFont"/>
    <w:link w:val="Header"/>
    <w:uiPriority w:val="99"/>
    <w:rsid w:val="00404AA4"/>
  </w:style>
  <w:style w:type="paragraph" w:styleId="Footer">
    <w:name w:val="footer"/>
    <w:basedOn w:val="Normal"/>
    <w:link w:val="FooterChar"/>
    <w:uiPriority w:val="99"/>
    <w:unhideWhenUsed/>
    <w:rsid w:val="00404AA4"/>
    <w:pPr>
      <w:tabs>
        <w:tab w:val="center" w:pos="4513"/>
        <w:tab w:val="right" w:pos="9026"/>
      </w:tabs>
    </w:pPr>
  </w:style>
  <w:style w:type="character" w:customStyle="1" w:styleId="FooterChar">
    <w:name w:val="Footer Char"/>
    <w:basedOn w:val="DefaultParagraphFont"/>
    <w:link w:val="Footer"/>
    <w:uiPriority w:val="99"/>
    <w:rsid w:val="00404AA4"/>
  </w:style>
  <w:style w:type="paragraph" w:styleId="NormalWeb">
    <w:name w:val="Normal (Web)"/>
    <w:basedOn w:val="Normal"/>
    <w:semiHidden/>
    <w:rsid w:val="00404AA4"/>
    <w:pPr>
      <w:spacing w:before="100" w:beforeAutospacing="1" w:after="100" w:afterAutospacing="1"/>
    </w:pPr>
    <w:rPr>
      <w:lang w:val="en-US"/>
    </w:rPr>
  </w:style>
  <w:style w:type="table" w:styleId="TableGrid">
    <w:name w:val="Table Grid"/>
    <w:basedOn w:val="TableNormal"/>
    <w:uiPriority w:val="39"/>
    <w:rsid w:val="00366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2CF"/>
    <w:rPr>
      <w:rFonts w:ascii="Segoe UI" w:eastAsia="Times New Roman" w:hAnsi="Segoe UI" w:cs="Segoe UI"/>
      <w:sz w:val="18"/>
      <w:szCs w:val="18"/>
    </w:rPr>
  </w:style>
  <w:style w:type="table" w:customStyle="1" w:styleId="TableGrid1">
    <w:name w:val="Table Grid1"/>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2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111D"/>
    <w:pPr>
      <w:spacing w:after="0" w:line="240" w:lineRule="auto"/>
    </w:pPr>
    <w:rPr>
      <w:rFonts w:ascii="Calibri" w:eastAsia="Times New Roman" w:hAnsi="Calibri" w:cs="Calibri"/>
      <w:color w:val="000000"/>
      <w:kern w:val="28"/>
      <w:sz w:val="20"/>
      <w:szCs w:val="20"/>
      <w:lang w:eastAsia="en-GB"/>
      <w14:ligatures w14:val="standard"/>
      <w14:cntxtAlts/>
    </w:rPr>
  </w:style>
  <w:style w:type="table" w:customStyle="1" w:styleId="TableGrid3">
    <w:name w:val="Table Grid3"/>
    <w:basedOn w:val="TableNormal"/>
    <w:next w:val="TableGrid"/>
    <w:uiPriority w:val="39"/>
    <w:rsid w:val="002B1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9b7f95a-7bd1-4d16-a657-3fcae3e8d5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99F4B6E49F2541B48E0613A6EEC600" ma:contentTypeVersion="16" ma:contentTypeDescription="Create a new document." ma:contentTypeScope="" ma:versionID="801919fd7bab39950e3fd8541cc5b7d1">
  <xsd:schema xmlns:xsd="http://www.w3.org/2001/XMLSchema" xmlns:xs="http://www.w3.org/2001/XMLSchema" xmlns:p="http://schemas.microsoft.com/office/2006/metadata/properties" xmlns:ns3="29b7f95a-7bd1-4d16-a657-3fcae3e8d5b6" xmlns:ns4="fe2f788f-2d03-4e6c-99f4-6aca10ebc232" targetNamespace="http://schemas.microsoft.com/office/2006/metadata/properties" ma:root="true" ma:fieldsID="ea2f92c6b9e17178f4251660b13abb3a" ns3:_="" ns4:_="">
    <xsd:import namespace="29b7f95a-7bd1-4d16-a657-3fcae3e8d5b6"/>
    <xsd:import namespace="fe2f788f-2d03-4e6c-99f4-6aca10ebc23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7f95a-7bd1-4d16-a657-3fcae3e8d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f788f-2d03-4e6c-99f4-6aca10ebc2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40A91-94DA-4C73-8407-B535261A1245}">
  <ds:schemaRefs>
    <ds:schemaRef ds:uri="http://schemas.microsoft.com/sharepoint/v3/contenttype/forms"/>
  </ds:schemaRefs>
</ds:datastoreItem>
</file>

<file path=customXml/itemProps2.xml><?xml version="1.0" encoding="utf-8"?>
<ds:datastoreItem xmlns:ds="http://schemas.openxmlformats.org/officeDocument/2006/customXml" ds:itemID="{CC059324-BB20-4574-B1A3-354F2328F829}">
  <ds:schemaRefs>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fe2f788f-2d03-4e6c-99f4-6aca10ebc232"/>
    <ds:schemaRef ds:uri="29b7f95a-7bd1-4d16-a657-3fcae3e8d5b6"/>
    <ds:schemaRef ds:uri="http://www.w3.org/XML/1998/namespace"/>
  </ds:schemaRefs>
</ds:datastoreItem>
</file>

<file path=customXml/itemProps3.xml><?xml version="1.0" encoding="utf-8"?>
<ds:datastoreItem xmlns:ds="http://schemas.openxmlformats.org/officeDocument/2006/customXml" ds:itemID="{F824BB5F-8A3D-4BBF-BE87-12EE5873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7f95a-7bd1-4d16-a657-3fcae3e8d5b6"/>
    <ds:schemaRef ds:uri="fe2f788f-2d03-4e6c-99f4-6aca10ebc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1666</Words>
  <Characters>9498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Summers</dc:creator>
  <cp:keywords/>
  <dc:description/>
  <cp:lastModifiedBy>Margaret Farrell</cp:lastModifiedBy>
  <cp:revision>2</cp:revision>
  <cp:lastPrinted>2024-03-12T09:02:00Z</cp:lastPrinted>
  <dcterms:created xsi:type="dcterms:W3CDTF">2024-04-12T10:23:00Z</dcterms:created>
  <dcterms:modified xsi:type="dcterms:W3CDTF">2024-04-12T10:23:00Z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0x010100A999F4B6E49F2541B48E0613A6EEC600</vt:lpwstr>
  </property>
</Properties>
</file>